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CA" w:rsidRDefault="001945CA" w:rsidP="001945CA">
      <w:pPr>
        <w:jc w:val="left"/>
        <w:rPr>
          <w:rFonts w:ascii="仿宋_GB2312" w:eastAsia="仿宋_GB2312"/>
          <w:b/>
          <w:sz w:val="32"/>
          <w:szCs w:val="32"/>
        </w:rPr>
      </w:pPr>
      <w:r>
        <w:rPr>
          <w:rFonts w:ascii="仿宋_GB2312" w:eastAsia="仿宋_GB2312" w:hint="eastAsia"/>
          <w:b/>
          <w:sz w:val="32"/>
          <w:szCs w:val="32"/>
        </w:rPr>
        <w:t>附件</w:t>
      </w:r>
      <w:r>
        <w:rPr>
          <w:rFonts w:ascii="仿宋_GB2312" w:eastAsia="仿宋_GB2312"/>
          <w:b/>
          <w:sz w:val="32"/>
          <w:szCs w:val="32"/>
        </w:rPr>
        <w:t>1</w:t>
      </w:r>
    </w:p>
    <w:p w:rsidR="001945CA" w:rsidRDefault="001945CA">
      <w:pPr>
        <w:jc w:val="center"/>
        <w:rPr>
          <w:rFonts w:ascii="宋体" w:eastAsia="宋体" w:hAnsi="宋体"/>
          <w:b/>
          <w:sz w:val="36"/>
          <w:szCs w:val="36"/>
        </w:rPr>
      </w:pPr>
    </w:p>
    <w:p w:rsidR="00A65F10" w:rsidRPr="007C0968" w:rsidRDefault="0074716A">
      <w:pPr>
        <w:jc w:val="center"/>
        <w:rPr>
          <w:rFonts w:ascii="宋体" w:eastAsia="宋体" w:hAnsi="宋体"/>
          <w:b/>
          <w:sz w:val="36"/>
          <w:szCs w:val="36"/>
        </w:rPr>
      </w:pPr>
      <w:r w:rsidRPr="007C0968">
        <w:rPr>
          <w:rFonts w:ascii="宋体" w:eastAsia="宋体" w:hAnsi="宋体" w:hint="eastAsia"/>
          <w:b/>
          <w:sz w:val="36"/>
          <w:szCs w:val="36"/>
        </w:rPr>
        <w:t>福建省信息通信优秀设计项目评选暂行办法</w:t>
      </w:r>
    </w:p>
    <w:p w:rsidR="00A65F10" w:rsidRPr="007C0968" w:rsidRDefault="0074716A">
      <w:pPr>
        <w:jc w:val="center"/>
        <w:rPr>
          <w:rFonts w:ascii="仿宋" w:eastAsia="仿宋" w:hAnsi="仿宋"/>
          <w:b/>
          <w:sz w:val="32"/>
          <w:szCs w:val="32"/>
        </w:rPr>
      </w:pPr>
      <w:r w:rsidRPr="007C0968">
        <w:rPr>
          <w:rFonts w:ascii="仿宋" w:eastAsia="仿宋" w:hAnsi="仿宋" w:hint="eastAsia"/>
          <w:b/>
          <w:sz w:val="32"/>
          <w:szCs w:val="32"/>
        </w:rPr>
        <w:t xml:space="preserve">第一章 </w:t>
      </w:r>
      <w:r w:rsidRPr="007C0968">
        <w:rPr>
          <w:rFonts w:ascii="仿宋" w:eastAsia="仿宋" w:hAnsi="仿宋"/>
          <w:b/>
          <w:sz w:val="32"/>
          <w:szCs w:val="32"/>
        </w:rPr>
        <w:t xml:space="preserve"> </w:t>
      </w:r>
      <w:r w:rsidRPr="007C0968">
        <w:rPr>
          <w:rFonts w:ascii="仿宋" w:eastAsia="仿宋" w:hAnsi="仿宋" w:hint="eastAsia"/>
          <w:b/>
          <w:sz w:val="32"/>
          <w:szCs w:val="32"/>
        </w:rPr>
        <w:t>总则</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第一条 为促进我省信息通信工程建设项目设计水平提高，引导和鼓励设计单位及广大设计人员在信息通信工程建设中开创设计新思路，积极采用新技术、新设备和新材料，创出更多质量优、水平高、效益好的信息通信工程项目</w:t>
      </w:r>
      <w:r w:rsidRPr="007C0968">
        <w:rPr>
          <w:rFonts w:ascii="仿宋" w:eastAsia="仿宋" w:hAnsi="仿宋"/>
          <w:sz w:val="32"/>
          <w:szCs w:val="32"/>
        </w:rPr>
        <w:t>，特制定本办法。</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第二条 福建省信息通信工程优秀设计奖评选活动，奖项设置</w:t>
      </w:r>
      <w:r w:rsidRPr="007C0968">
        <w:rPr>
          <w:rFonts w:ascii="仿宋" w:eastAsia="仿宋" w:hAnsi="仿宋"/>
          <w:sz w:val="32"/>
          <w:szCs w:val="32"/>
        </w:rPr>
        <w:t>:一等奖、二等奖、三等奖。</w:t>
      </w:r>
      <w:r w:rsidRPr="007C0968">
        <w:rPr>
          <w:rFonts w:ascii="仿宋" w:eastAsia="仿宋" w:hAnsi="仿宋" w:hint="eastAsia"/>
          <w:sz w:val="32"/>
          <w:szCs w:val="32"/>
        </w:rPr>
        <w:t>本</w:t>
      </w:r>
      <w:r w:rsidRPr="007C0968">
        <w:rPr>
          <w:rFonts w:ascii="仿宋" w:eastAsia="仿宋" w:hAnsi="仿宋"/>
          <w:sz w:val="32"/>
          <w:szCs w:val="32"/>
        </w:rPr>
        <w:t>次</w:t>
      </w:r>
      <w:r w:rsidRPr="007C0968">
        <w:rPr>
          <w:rFonts w:ascii="仿宋" w:eastAsia="仿宋" w:hAnsi="仿宋" w:hint="eastAsia"/>
          <w:sz w:val="32"/>
          <w:szCs w:val="32"/>
        </w:rPr>
        <w:t>评</w:t>
      </w:r>
      <w:r w:rsidRPr="007C0968">
        <w:rPr>
          <w:rFonts w:ascii="仿宋" w:eastAsia="仿宋" w:hAnsi="仿宋"/>
          <w:sz w:val="32"/>
          <w:szCs w:val="32"/>
        </w:rPr>
        <w:t>选活动，一等奖原则上不超过10项。</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第三条 福建省信息通信工程优秀设计奖评选活动工作应当遵循实事求是、科学严谨和公开、公平、公正的原则。</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第四条 福建省信息通信行业协会建设专业委员会负责组织福建省信息通信工程优秀设计奖评选活动，协会秘书处负责具体工作落实。</w:t>
      </w:r>
    </w:p>
    <w:p w:rsidR="00A65F10" w:rsidRPr="007C0968" w:rsidRDefault="0074716A">
      <w:pPr>
        <w:ind w:firstLineChars="200" w:firstLine="643"/>
        <w:jc w:val="center"/>
        <w:rPr>
          <w:rFonts w:ascii="仿宋" w:eastAsia="仿宋" w:hAnsi="仿宋"/>
          <w:b/>
          <w:sz w:val="32"/>
          <w:szCs w:val="32"/>
        </w:rPr>
      </w:pPr>
      <w:r w:rsidRPr="007C0968">
        <w:rPr>
          <w:rFonts w:ascii="仿宋" w:eastAsia="仿宋" w:hAnsi="仿宋" w:hint="eastAsia"/>
          <w:b/>
          <w:sz w:val="32"/>
          <w:szCs w:val="32"/>
        </w:rPr>
        <w:t xml:space="preserve">第二章 </w:t>
      </w:r>
      <w:r w:rsidRPr="007C0968">
        <w:rPr>
          <w:rFonts w:ascii="仿宋" w:eastAsia="仿宋" w:hAnsi="仿宋"/>
          <w:b/>
          <w:sz w:val="32"/>
          <w:szCs w:val="32"/>
        </w:rPr>
        <w:t xml:space="preserve"> </w:t>
      </w:r>
      <w:r w:rsidRPr="007C0968">
        <w:rPr>
          <w:rFonts w:ascii="仿宋" w:eastAsia="仿宋" w:hAnsi="仿宋" w:hint="eastAsia"/>
          <w:b/>
          <w:sz w:val="32"/>
          <w:szCs w:val="32"/>
        </w:rPr>
        <w:t>评选范围和申报条件</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第五条 凡福建省信息通信行业协会会员企业且持有工程设计资质证书或信息通信网络系统集成企业资质证书或企业服务能力证书的单位编制的信息通信工程设计项目均可参加评选</w:t>
      </w:r>
      <w:r w:rsidRPr="007C0968">
        <w:rPr>
          <w:rFonts w:ascii="仿宋" w:eastAsia="仿宋" w:hAnsi="仿宋"/>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第六条 申报项目应具备以下条件</w:t>
      </w:r>
      <w:r w:rsidRPr="007C0968">
        <w:rPr>
          <w:rFonts w:ascii="仿宋" w:eastAsia="仿宋" w:hAnsi="仿宋"/>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w:t>
      </w:r>
      <w:proofErr w:type="gramStart"/>
      <w:r w:rsidRPr="007C0968">
        <w:rPr>
          <w:rFonts w:ascii="仿宋" w:eastAsia="仿宋" w:hAnsi="仿宋"/>
          <w:sz w:val="32"/>
          <w:szCs w:val="32"/>
        </w:rPr>
        <w:t>一</w:t>
      </w:r>
      <w:proofErr w:type="gramEnd"/>
      <w:r w:rsidRPr="007C0968">
        <w:rPr>
          <w:rFonts w:ascii="仿宋" w:eastAsia="仿宋" w:hAnsi="仿宋" w:hint="eastAsia"/>
          <w:sz w:val="32"/>
          <w:szCs w:val="32"/>
        </w:rPr>
        <w:t>)</w:t>
      </w:r>
      <w:r w:rsidRPr="007C0968">
        <w:rPr>
          <w:rFonts w:ascii="仿宋" w:eastAsia="仿宋" w:hAnsi="仿宋"/>
          <w:sz w:val="32"/>
          <w:szCs w:val="32"/>
        </w:rPr>
        <w:t>投资额在</w:t>
      </w:r>
      <w:r w:rsidRPr="007C0968">
        <w:rPr>
          <w:rFonts w:ascii="仿宋" w:eastAsia="仿宋" w:hAnsi="仿宋" w:hint="eastAsia"/>
          <w:sz w:val="32"/>
          <w:szCs w:val="32"/>
        </w:rPr>
        <w:t>3</w:t>
      </w:r>
      <w:r w:rsidRPr="007C0968">
        <w:rPr>
          <w:rFonts w:ascii="仿宋" w:eastAsia="仿宋" w:hAnsi="仿宋"/>
          <w:sz w:val="32"/>
          <w:szCs w:val="32"/>
        </w:rPr>
        <w:t>00万元以上的新建、改建、扩建信息通信工</w:t>
      </w:r>
      <w:r w:rsidRPr="007C0968">
        <w:rPr>
          <w:rFonts w:ascii="仿宋" w:eastAsia="仿宋" w:hAnsi="仿宋"/>
          <w:sz w:val="32"/>
          <w:szCs w:val="32"/>
        </w:rPr>
        <w:lastRenderedPageBreak/>
        <w:t>程或单项信息通信工程设计，信息通信生产用房面积在5000平方米以上的工程设计。在节能、环保、共建共享等方面有重大技术创新的项目可不受投资额的限制。</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(二</w:t>
      </w:r>
      <w:r w:rsidRPr="007C0968">
        <w:rPr>
          <w:rFonts w:ascii="仿宋" w:eastAsia="仿宋" w:hAnsi="仿宋" w:hint="eastAsia"/>
          <w:sz w:val="32"/>
          <w:szCs w:val="32"/>
        </w:rPr>
        <w:t>)</w:t>
      </w:r>
      <w:r w:rsidRPr="007C0968">
        <w:rPr>
          <w:rFonts w:ascii="仿宋" w:eastAsia="仿宋" w:hAnsi="仿宋"/>
          <w:sz w:val="32"/>
          <w:szCs w:val="32"/>
        </w:rPr>
        <w:t>符合国家工程建设的方针、政策，严格执行工程建设强制性标准。</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(三</w:t>
      </w:r>
      <w:r w:rsidRPr="007C0968">
        <w:rPr>
          <w:rFonts w:ascii="仿宋" w:eastAsia="仿宋" w:hAnsi="仿宋" w:hint="eastAsia"/>
          <w:sz w:val="32"/>
          <w:szCs w:val="32"/>
        </w:rPr>
        <w:t>)</w:t>
      </w:r>
      <w:r w:rsidRPr="007C0968">
        <w:rPr>
          <w:rFonts w:ascii="仿宋" w:eastAsia="仿宋" w:hAnsi="仿宋"/>
          <w:sz w:val="32"/>
          <w:szCs w:val="32"/>
        </w:rPr>
        <w:t>建设程序合法合</w:t>
      </w:r>
      <w:proofErr w:type="gramStart"/>
      <w:r w:rsidRPr="007C0968">
        <w:rPr>
          <w:rFonts w:ascii="仿宋" w:eastAsia="仿宋" w:hAnsi="仿宋"/>
          <w:sz w:val="32"/>
          <w:szCs w:val="32"/>
        </w:rPr>
        <w:t>规</w:t>
      </w:r>
      <w:proofErr w:type="gramEnd"/>
      <w:r w:rsidRPr="007C0968">
        <w:rPr>
          <w:rFonts w:ascii="仿宋" w:eastAsia="仿宋" w:hAnsi="仿宋"/>
          <w:sz w:val="32"/>
          <w:szCs w:val="32"/>
        </w:rPr>
        <w:t>，各项手续完备。采用的工艺、主要设备和材料，技术先进、选型合理，各项技术、经济指标均达到国内先进水平，并有新的突破;信息通信用房做到经济、适用、美观。</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(四</w:t>
      </w:r>
      <w:r w:rsidRPr="007C0968">
        <w:rPr>
          <w:rFonts w:ascii="仿宋" w:eastAsia="仿宋" w:hAnsi="仿宋" w:hint="eastAsia"/>
          <w:sz w:val="32"/>
          <w:szCs w:val="32"/>
        </w:rPr>
        <w:t>)</w:t>
      </w:r>
      <w:r w:rsidRPr="007C0968">
        <w:rPr>
          <w:rFonts w:ascii="仿宋" w:eastAsia="仿宋" w:hAnsi="仿宋"/>
          <w:sz w:val="32"/>
          <w:szCs w:val="32"/>
        </w:rPr>
        <w:t>设计文件能很好地指导施工，工程概（预）算准确</w:t>
      </w:r>
      <w:r w:rsidRPr="007C0968">
        <w:rPr>
          <w:rFonts w:ascii="仿宋" w:eastAsia="仿宋" w:hAnsi="仿宋" w:hint="eastAsia"/>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(五)到申报截止日期，工程竣工验收达到一年以上，但不超过三年。</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(六</w:t>
      </w:r>
      <w:r w:rsidRPr="007C0968">
        <w:rPr>
          <w:rFonts w:ascii="仿宋" w:eastAsia="仿宋" w:hAnsi="仿宋" w:hint="eastAsia"/>
          <w:sz w:val="32"/>
          <w:szCs w:val="32"/>
        </w:rPr>
        <w:t>)</w:t>
      </w:r>
      <w:r w:rsidRPr="007C0968">
        <w:rPr>
          <w:rFonts w:ascii="仿宋" w:eastAsia="仿宋" w:hAnsi="仿宋"/>
          <w:sz w:val="32"/>
          <w:szCs w:val="32"/>
        </w:rPr>
        <w:t>未发生过质量、安全事故</w:t>
      </w:r>
      <w:r w:rsidRPr="007C0968">
        <w:rPr>
          <w:rFonts w:ascii="仿宋" w:eastAsia="仿宋" w:hAnsi="仿宋" w:hint="eastAsia"/>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(七</w:t>
      </w:r>
      <w:r w:rsidRPr="007C0968">
        <w:rPr>
          <w:rFonts w:ascii="仿宋" w:eastAsia="仿宋" w:hAnsi="仿宋" w:hint="eastAsia"/>
          <w:sz w:val="32"/>
          <w:szCs w:val="32"/>
        </w:rPr>
        <w:t>)</w:t>
      </w:r>
      <w:r w:rsidRPr="007C0968">
        <w:rPr>
          <w:rFonts w:ascii="仿宋" w:eastAsia="仿宋" w:hAnsi="仿宋"/>
          <w:sz w:val="32"/>
          <w:szCs w:val="32"/>
        </w:rPr>
        <w:t>经过实践检验，能很好地满足建设、生产和使用的要求，经济效益和社会效益比已建成的同类型项目有明显提高。</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第七条 以下工程项目不得参加评选</w:t>
      </w:r>
      <w:r w:rsidRPr="007C0968">
        <w:rPr>
          <w:rFonts w:ascii="仿宋" w:eastAsia="仿宋" w:hAnsi="仿宋"/>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w:t>
      </w:r>
      <w:proofErr w:type="gramStart"/>
      <w:r w:rsidRPr="007C0968">
        <w:rPr>
          <w:rFonts w:ascii="仿宋" w:eastAsia="仿宋" w:hAnsi="仿宋"/>
          <w:sz w:val="32"/>
          <w:szCs w:val="32"/>
        </w:rPr>
        <w:t>一</w:t>
      </w:r>
      <w:proofErr w:type="gramEnd"/>
      <w:r w:rsidRPr="007C0968">
        <w:rPr>
          <w:rFonts w:ascii="仿宋" w:eastAsia="仿宋" w:hAnsi="仿宋" w:hint="eastAsia"/>
          <w:sz w:val="32"/>
          <w:szCs w:val="32"/>
        </w:rPr>
        <w:t>)</w:t>
      </w:r>
      <w:r w:rsidRPr="007C0968">
        <w:rPr>
          <w:rFonts w:ascii="仿宋" w:eastAsia="仿宋" w:hAnsi="仿宋"/>
          <w:sz w:val="32"/>
          <w:szCs w:val="32"/>
        </w:rPr>
        <w:t>与项目立项或设计合同内容不相符合的项目;</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(二</w:t>
      </w:r>
      <w:r w:rsidRPr="007C0968">
        <w:rPr>
          <w:rFonts w:ascii="仿宋" w:eastAsia="仿宋" w:hAnsi="仿宋" w:hint="eastAsia"/>
          <w:sz w:val="32"/>
          <w:szCs w:val="32"/>
        </w:rPr>
        <w:t>)</w:t>
      </w:r>
      <w:r w:rsidRPr="007C0968">
        <w:rPr>
          <w:rFonts w:ascii="仿宋" w:eastAsia="仿宋" w:hAnsi="仿宋"/>
          <w:sz w:val="32"/>
          <w:szCs w:val="32"/>
        </w:rPr>
        <w:t>单体构筑物、不具备独立功能的项目;</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(三</w:t>
      </w:r>
      <w:r w:rsidRPr="007C0968">
        <w:rPr>
          <w:rFonts w:ascii="仿宋" w:eastAsia="仿宋" w:hAnsi="仿宋" w:hint="eastAsia"/>
          <w:sz w:val="32"/>
          <w:szCs w:val="32"/>
        </w:rPr>
        <w:t>)</w:t>
      </w:r>
      <w:r w:rsidRPr="007C0968">
        <w:rPr>
          <w:rFonts w:ascii="仿宋" w:eastAsia="仿宋" w:hAnsi="仿宋"/>
          <w:sz w:val="32"/>
          <w:szCs w:val="32"/>
        </w:rPr>
        <w:t>决算超过概算（或修正概算）的项目（有特殊原因的，须建设单位出示证明材料);</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(四</w:t>
      </w:r>
      <w:r w:rsidRPr="007C0968">
        <w:rPr>
          <w:rFonts w:ascii="仿宋" w:eastAsia="仿宋" w:hAnsi="仿宋" w:hint="eastAsia"/>
          <w:sz w:val="32"/>
          <w:szCs w:val="32"/>
        </w:rPr>
        <w:t>)</w:t>
      </w:r>
      <w:r w:rsidRPr="007C0968">
        <w:rPr>
          <w:rFonts w:ascii="仿宋" w:eastAsia="仿宋" w:hAnsi="仿宋"/>
          <w:sz w:val="32"/>
          <w:szCs w:val="32"/>
        </w:rPr>
        <w:t>前期咨询项目和规划项目;</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(五</w:t>
      </w:r>
      <w:r w:rsidRPr="007C0968">
        <w:rPr>
          <w:rFonts w:ascii="仿宋" w:eastAsia="仿宋" w:hAnsi="仿宋" w:hint="eastAsia"/>
          <w:sz w:val="32"/>
          <w:szCs w:val="32"/>
        </w:rPr>
        <w:t>)</w:t>
      </w:r>
      <w:r w:rsidRPr="007C0968">
        <w:rPr>
          <w:rFonts w:ascii="仿宋" w:eastAsia="仿宋" w:hAnsi="仿宋"/>
          <w:sz w:val="32"/>
          <w:szCs w:val="32"/>
        </w:rPr>
        <w:t>国内外使、领馆工程;</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(六</w:t>
      </w:r>
      <w:r w:rsidRPr="007C0968">
        <w:rPr>
          <w:rFonts w:ascii="仿宋" w:eastAsia="仿宋" w:hAnsi="仿宋" w:hint="eastAsia"/>
          <w:sz w:val="32"/>
          <w:szCs w:val="32"/>
        </w:rPr>
        <w:t>)</w:t>
      </w:r>
      <w:r w:rsidRPr="007C0968">
        <w:rPr>
          <w:rFonts w:ascii="仿宋" w:eastAsia="仿宋" w:hAnsi="仿宋"/>
          <w:sz w:val="32"/>
          <w:szCs w:val="32"/>
        </w:rPr>
        <w:t>竣工后被隐蔽或保密的工程;</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lastRenderedPageBreak/>
        <w:t>(七</w:t>
      </w:r>
      <w:r w:rsidRPr="007C0968">
        <w:rPr>
          <w:rFonts w:ascii="仿宋" w:eastAsia="仿宋" w:hAnsi="仿宋" w:hint="eastAsia"/>
          <w:sz w:val="32"/>
          <w:szCs w:val="32"/>
        </w:rPr>
        <w:t>)</w:t>
      </w:r>
      <w:r w:rsidRPr="007C0968">
        <w:rPr>
          <w:rFonts w:ascii="仿宋" w:eastAsia="仿宋" w:hAnsi="仿宋"/>
          <w:sz w:val="32"/>
          <w:szCs w:val="32"/>
        </w:rPr>
        <w:t>由于设计、施工等原因而存在质量、安全隐患、功能性缺陷的工程;</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(八</w:t>
      </w:r>
      <w:r w:rsidRPr="007C0968">
        <w:rPr>
          <w:rFonts w:ascii="仿宋" w:eastAsia="仿宋" w:hAnsi="仿宋" w:hint="eastAsia"/>
          <w:sz w:val="32"/>
          <w:szCs w:val="32"/>
        </w:rPr>
        <w:t>)</w:t>
      </w:r>
      <w:r w:rsidRPr="007C0968">
        <w:rPr>
          <w:rFonts w:ascii="仿宋" w:eastAsia="仿宋" w:hAnsi="仿宋"/>
          <w:sz w:val="32"/>
          <w:szCs w:val="32"/>
        </w:rPr>
        <w:t>工程建设及运营过程中发生过一般及以上质量事故、一般及以上安全事故和重大环境污染事故的工程;</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(九</w:t>
      </w:r>
      <w:r w:rsidRPr="007C0968">
        <w:rPr>
          <w:rFonts w:ascii="仿宋" w:eastAsia="仿宋" w:hAnsi="仿宋" w:hint="eastAsia"/>
          <w:sz w:val="32"/>
          <w:szCs w:val="32"/>
        </w:rPr>
        <w:t>)</w:t>
      </w:r>
      <w:r w:rsidRPr="007C0968">
        <w:rPr>
          <w:rFonts w:ascii="仿宋" w:eastAsia="仿宋" w:hAnsi="仿宋"/>
          <w:sz w:val="32"/>
          <w:szCs w:val="32"/>
        </w:rPr>
        <w:t>虽已正式竣工验收，但还有甩项未完的工程等。</w:t>
      </w:r>
    </w:p>
    <w:p w:rsidR="00A65F10" w:rsidRPr="007C0968" w:rsidRDefault="0074716A">
      <w:pPr>
        <w:ind w:firstLineChars="200" w:firstLine="643"/>
        <w:jc w:val="center"/>
        <w:rPr>
          <w:rFonts w:ascii="仿宋" w:eastAsia="仿宋" w:hAnsi="仿宋"/>
          <w:b/>
          <w:sz w:val="32"/>
          <w:szCs w:val="32"/>
        </w:rPr>
      </w:pPr>
      <w:r w:rsidRPr="007C0968">
        <w:rPr>
          <w:rFonts w:ascii="仿宋" w:eastAsia="仿宋" w:hAnsi="仿宋" w:hint="eastAsia"/>
          <w:b/>
          <w:sz w:val="32"/>
          <w:szCs w:val="32"/>
        </w:rPr>
        <w:t xml:space="preserve">第三章 </w:t>
      </w:r>
      <w:r w:rsidRPr="007C0968">
        <w:rPr>
          <w:rFonts w:ascii="仿宋" w:eastAsia="仿宋" w:hAnsi="仿宋"/>
          <w:b/>
          <w:sz w:val="32"/>
          <w:szCs w:val="32"/>
        </w:rPr>
        <w:t xml:space="preserve"> </w:t>
      </w:r>
      <w:r w:rsidRPr="007C0968">
        <w:rPr>
          <w:rFonts w:ascii="仿宋" w:eastAsia="仿宋" w:hAnsi="仿宋" w:hint="eastAsia"/>
          <w:b/>
          <w:sz w:val="32"/>
          <w:szCs w:val="32"/>
        </w:rPr>
        <w:t>评选标准</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第八条 福建省信息通信工程优秀设计奖评选标准按设计的技术水平、技术难度、经济效益和社会效益以及推动设计技术进步等方面进行综合评定，各等级应达到以下标准</w:t>
      </w:r>
      <w:r w:rsidRPr="007C0968">
        <w:rPr>
          <w:rFonts w:ascii="仿宋" w:eastAsia="仿宋" w:hAnsi="仿宋"/>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一等奖</w:t>
      </w:r>
      <w:r w:rsidRPr="007C0968">
        <w:rPr>
          <w:rFonts w:ascii="仿宋" w:eastAsia="仿宋" w:hAnsi="仿宋"/>
          <w:sz w:val="32"/>
          <w:szCs w:val="32"/>
        </w:rPr>
        <w:t>:</w:t>
      </w:r>
      <w:r w:rsidRPr="007C0968">
        <w:rPr>
          <w:rFonts w:ascii="仿宋" w:eastAsia="仿宋" w:hAnsi="仿宋" w:hint="eastAsia"/>
          <w:sz w:val="32"/>
          <w:szCs w:val="32"/>
        </w:rPr>
        <w:t>工程投资总额不低于1200万元，</w:t>
      </w:r>
      <w:r w:rsidRPr="007C0968">
        <w:rPr>
          <w:rFonts w:ascii="仿宋" w:eastAsia="仿宋" w:hAnsi="仿宋"/>
          <w:sz w:val="32"/>
          <w:szCs w:val="32"/>
        </w:rPr>
        <w:t>主要设计技术水平达到或接近</w:t>
      </w:r>
      <w:r w:rsidRPr="007C0968">
        <w:rPr>
          <w:rFonts w:ascii="仿宋" w:eastAsia="仿宋" w:hAnsi="仿宋" w:hint="eastAsia"/>
          <w:sz w:val="32"/>
          <w:szCs w:val="32"/>
        </w:rPr>
        <w:t>国内</w:t>
      </w:r>
      <w:proofErr w:type="gramStart"/>
      <w:r w:rsidRPr="007C0968">
        <w:rPr>
          <w:rFonts w:ascii="仿宋" w:eastAsia="仿宋" w:hAnsi="仿宋" w:hint="eastAsia"/>
          <w:sz w:val="32"/>
          <w:szCs w:val="32"/>
        </w:rPr>
        <w:t>先水平</w:t>
      </w:r>
      <w:proofErr w:type="gramEnd"/>
      <w:r w:rsidRPr="007C0968">
        <w:rPr>
          <w:rFonts w:ascii="仿宋" w:eastAsia="仿宋" w:hAnsi="仿宋" w:hint="eastAsia"/>
          <w:sz w:val="32"/>
          <w:szCs w:val="32"/>
        </w:rPr>
        <w:t>并在省内领先</w:t>
      </w:r>
      <w:r w:rsidRPr="007C0968">
        <w:rPr>
          <w:rFonts w:ascii="仿宋" w:eastAsia="仿宋" w:hAnsi="仿宋"/>
          <w:sz w:val="32"/>
          <w:szCs w:val="32"/>
        </w:rPr>
        <w:t>，在技术创新方面有公认的突出成就，技术难度大，对推动</w:t>
      </w:r>
      <w:r w:rsidRPr="007C0968">
        <w:rPr>
          <w:rFonts w:ascii="仿宋" w:eastAsia="仿宋" w:hAnsi="仿宋" w:hint="eastAsia"/>
          <w:sz w:val="32"/>
          <w:szCs w:val="32"/>
        </w:rPr>
        <w:t>我省</w:t>
      </w:r>
      <w:r w:rsidRPr="007C0968">
        <w:rPr>
          <w:rFonts w:ascii="仿宋" w:eastAsia="仿宋" w:hAnsi="仿宋"/>
          <w:sz w:val="32"/>
          <w:szCs w:val="32"/>
        </w:rPr>
        <w:t>信息通信工程技术发展有重大影响，对促进设计技术进步有重大作用，并取得显著的经济效益和社会效益。</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二等奖</w:t>
      </w:r>
      <w:r w:rsidRPr="007C0968">
        <w:rPr>
          <w:rFonts w:ascii="仿宋" w:eastAsia="仿宋" w:hAnsi="仿宋"/>
          <w:sz w:val="32"/>
          <w:szCs w:val="32"/>
        </w:rPr>
        <w:t>:</w:t>
      </w:r>
      <w:r w:rsidRPr="007C0968">
        <w:rPr>
          <w:rFonts w:ascii="仿宋" w:eastAsia="仿宋" w:hAnsi="仿宋" w:hint="eastAsia"/>
          <w:sz w:val="32"/>
          <w:szCs w:val="32"/>
        </w:rPr>
        <w:t xml:space="preserve"> 工程投资总额不低于800万元，</w:t>
      </w:r>
      <w:r w:rsidRPr="007C0968">
        <w:rPr>
          <w:rFonts w:ascii="仿宋" w:eastAsia="仿宋" w:hAnsi="仿宋"/>
          <w:sz w:val="32"/>
          <w:szCs w:val="32"/>
        </w:rPr>
        <w:t>主要设计技术水平达到</w:t>
      </w:r>
      <w:r w:rsidRPr="007C0968">
        <w:rPr>
          <w:rFonts w:ascii="仿宋" w:eastAsia="仿宋" w:hAnsi="仿宋" w:hint="eastAsia"/>
          <w:sz w:val="32"/>
          <w:szCs w:val="32"/>
        </w:rPr>
        <w:t>省内先进</w:t>
      </w:r>
      <w:r w:rsidRPr="007C0968">
        <w:rPr>
          <w:rFonts w:ascii="仿宋" w:eastAsia="仿宋" w:hAnsi="仿宋"/>
          <w:sz w:val="32"/>
          <w:szCs w:val="32"/>
        </w:rPr>
        <w:t>水平，在技术创新</w:t>
      </w:r>
      <w:r w:rsidRPr="007C0968">
        <w:rPr>
          <w:rFonts w:ascii="仿宋" w:eastAsia="仿宋" w:hAnsi="仿宋" w:hint="eastAsia"/>
          <w:sz w:val="32"/>
          <w:szCs w:val="32"/>
        </w:rPr>
        <w:t>上有显著成就，技术难度较大，对推动我省信息通信工程技术发展有重大意义，对促进设计技术进步有很大的作用，并取得较大的经济效益和社会效益。</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三等奖</w:t>
      </w:r>
      <w:r w:rsidRPr="007C0968">
        <w:rPr>
          <w:rFonts w:ascii="仿宋" w:eastAsia="仿宋" w:hAnsi="仿宋"/>
          <w:sz w:val="32"/>
          <w:szCs w:val="32"/>
        </w:rPr>
        <w:t>:</w:t>
      </w:r>
      <w:r w:rsidRPr="007C0968">
        <w:rPr>
          <w:rFonts w:ascii="仿宋" w:eastAsia="仿宋" w:hAnsi="仿宋" w:hint="eastAsia"/>
          <w:sz w:val="32"/>
          <w:szCs w:val="32"/>
        </w:rPr>
        <w:t xml:space="preserve"> 工程投资总额不低于3</w:t>
      </w:r>
      <w:r w:rsidRPr="007C0968">
        <w:rPr>
          <w:rFonts w:ascii="仿宋" w:eastAsia="仿宋" w:hAnsi="仿宋"/>
          <w:sz w:val="32"/>
          <w:szCs w:val="32"/>
        </w:rPr>
        <w:t>00</w:t>
      </w:r>
      <w:r w:rsidRPr="007C0968">
        <w:rPr>
          <w:rFonts w:ascii="仿宋" w:eastAsia="仿宋" w:hAnsi="仿宋" w:hint="eastAsia"/>
          <w:sz w:val="32"/>
          <w:szCs w:val="32"/>
        </w:rPr>
        <w:t>万元，</w:t>
      </w:r>
      <w:r w:rsidRPr="007C0968">
        <w:rPr>
          <w:rFonts w:ascii="仿宋" w:eastAsia="仿宋" w:hAnsi="仿宋"/>
          <w:sz w:val="32"/>
          <w:szCs w:val="32"/>
        </w:rPr>
        <w:t>主要设计技术水平应达到</w:t>
      </w:r>
      <w:r w:rsidRPr="007C0968">
        <w:rPr>
          <w:rFonts w:ascii="仿宋" w:eastAsia="仿宋" w:hAnsi="仿宋" w:hint="eastAsia"/>
          <w:sz w:val="32"/>
          <w:szCs w:val="32"/>
        </w:rPr>
        <w:t>省内同期</w:t>
      </w:r>
      <w:r w:rsidRPr="007C0968">
        <w:rPr>
          <w:rFonts w:ascii="仿宋" w:eastAsia="仿宋" w:hAnsi="仿宋"/>
          <w:sz w:val="32"/>
          <w:szCs w:val="32"/>
        </w:rPr>
        <w:t>同类专业</w:t>
      </w:r>
      <w:r w:rsidRPr="007C0968">
        <w:rPr>
          <w:rFonts w:ascii="仿宋" w:eastAsia="仿宋" w:hAnsi="仿宋" w:hint="eastAsia"/>
          <w:sz w:val="32"/>
          <w:szCs w:val="32"/>
        </w:rPr>
        <w:t>较</w:t>
      </w:r>
      <w:r w:rsidRPr="007C0968">
        <w:rPr>
          <w:rFonts w:ascii="仿宋" w:eastAsia="仿宋" w:hAnsi="仿宋"/>
          <w:sz w:val="32"/>
          <w:szCs w:val="32"/>
        </w:rPr>
        <w:t>先进水平，在技术创新上有较高成就，对推动</w:t>
      </w:r>
      <w:r w:rsidRPr="007C0968">
        <w:rPr>
          <w:rFonts w:ascii="仿宋" w:eastAsia="仿宋" w:hAnsi="仿宋" w:hint="eastAsia"/>
          <w:sz w:val="32"/>
          <w:szCs w:val="32"/>
        </w:rPr>
        <w:t>我省</w:t>
      </w:r>
      <w:r w:rsidRPr="007C0968">
        <w:rPr>
          <w:rFonts w:ascii="仿宋" w:eastAsia="仿宋" w:hAnsi="仿宋"/>
          <w:sz w:val="32"/>
          <w:szCs w:val="32"/>
        </w:rPr>
        <w:t>信息通信工程技术发展有较大意义，对促进设计技术进步有一定的作用，并取得一定的经济效益和社会效益。</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lastRenderedPageBreak/>
        <w:t>第九条 参评项目如有参加项目当地省级以上优秀设计评选活动且获得一等奖、二等奖、三等奖荣誉的，将作为本次评选活动的重要参考依据。</w:t>
      </w:r>
    </w:p>
    <w:p w:rsidR="00A65F10" w:rsidRPr="007C0968" w:rsidRDefault="0074716A">
      <w:pPr>
        <w:ind w:firstLineChars="200" w:firstLine="643"/>
        <w:jc w:val="center"/>
        <w:rPr>
          <w:rFonts w:ascii="仿宋" w:eastAsia="仿宋" w:hAnsi="仿宋"/>
          <w:b/>
          <w:sz w:val="32"/>
          <w:szCs w:val="32"/>
        </w:rPr>
      </w:pPr>
      <w:r w:rsidRPr="007C0968">
        <w:rPr>
          <w:rFonts w:ascii="仿宋" w:eastAsia="仿宋" w:hAnsi="仿宋" w:hint="eastAsia"/>
          <w:b/>
          <w:sz w:val="32"/>
          <w:szCs w:val="32"/>
        </w:rPr>
        <w:t xml:space="preserve">第四章 </w:t>
      </w:r>
      <w:r w:rsidRPr="007C0968">
        <w:rPr>
          <w:rFonts w:ascii="仿宋" w:eastAsia="仿宋" w:hAnsi="仿宋"/>
          <w:b/>
          <w:sz w:val="32"/>
          <w:szCs w:val="32"/>
        </w:rPr>
        <w:t xml:space="preserve"> </w:t>
      </w:r>
      <w:r w:rsidRPr="007C0968">
        <w:rPr>
          <w:rFonts w:ascii="仿宋" w:eastAsia="仿宋" w:hAnsi="仿宋" w:hint="eastAsia"/>
          <w:b/>
          <w:sz w:val="32"/>
          <w:szCs w:val="32"/>
        </w:rPr>
        <w:t>申报、评选步骤及结果公布</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第十条 申请参加福建省信息通信工程优秀设计奖评选的项目，由设计单位完成申报，申报单位应按要求及时将申报材料寄送至福建省信息通信行业协会，逾期不予受理。</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第十一条 同一个立项文件批复的项目，不得拆分成单项工程分别申报，也不得分段、分项申报。除上次评选被保留资格延至下届的项目外，其它项目无论获奖与否，只能申报一次，不得重复申报。</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第十二条 申报项目采取总数控制：</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福建省信息通信行业协会的副会长单位</w:t>
      </w:r>
      <w:r w:rsidRPr="007C0968">
        <w:rPr>
          <w:rFonts w:ascii="仿宋" w:eastAsia="仿宋" w:hAnsi="仿宋"/>
          <w:sz w:val="32"/>
          <w:szCs w:val="32"/>
        </w:rPr>
        <w:t>,申报</w:t>
      </w:r>
      <w:r w:rsidRPr="007C0968">
        <w:rPr>
          <w:rFonts w:ascii="仿宋" w:eastAsia="仿宋" w:hAnsi="仿宋" w:hint="eastAsia"/>
          <w:sz w:val="32"/>
          <w:szCs w:val="32"/>
        </w:rPr>
        <w:t>项目</w:t>
      </w:r>
      <w:r w:rsidRPr="007C0968">
        <w:rPr>
          <w:rFonts w:ascii="仿宋" w:eastAsia="仿宋" w:hAnsi="仿宋"/>
          <w:sz w:val="32"/>
          <w:szCs w:val="32"/>
        </w:rPr>
        <w:t>数不超过10项;</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福建省信息通信行业协会的常务理事单位</w:t>
      </w:r>
      <w:r w:rsidRPr="007C0968">
        <w:rPr>
          <w:rFonts w:ascii="仿宋" w:eastAsia="仿宋" w:hAnsi="仿宋"/>
          <w:sz w:val="32"/>
          <w:szCs w:val="32"/>
        </w:rPr>
        <w:t>,申报</w:t>
      </w:r>
      <w:r w:rsidRPr="007C0968">
        <w:rPr>
          <w:rFonts w:ascii="仿宋" w:eastAsia="仿宋" w:hAnsi="仿宋" w:hint="eastAsia"/>
          <w:sz w:val="32"/>
          <w:szCs w:val="32"/>
        </w:rPr>
        <w:t>项目</w:t>
      </w:r>
      <w:r w:rsidRPr="007C0968">
        <w:rPr>
          <w:rFonts w:ascii="仿宋" w:eastAsia="仿宋" w:hAnsi="仿宋"/>
          <w:sz w:val="32"/>
          <w:szCs w:val="32"/>
        </w:rPr>
        <w:t>数不超过8项;</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福建省信息通信行业协会的理事单位</w:t>
      </w:r>
      <w:r w:rsidRPr="007C0968">
        <w:rPr>
          <w:rFonts w:ascii="仿宋" w:eastAsia="仿宋" w:hAnsi="仿宋"/>
          <w:sz w:val="32"/>
          <w:szCs w:val="32"/>
        </w:rPr>
        <w:t>, 申报</w:t>
      </w:r>
      <w:r w:rsidRPr="007C0968">
        <w:rPr>
          <w:rFonts w:ascii="仿宋" w:eastAsia="仿宋" w:hAnsi="仿宋" w:hint="eastAsia"/>
          <w:sz w:val="32"/>
          <w:szCs w:val="32"/>
        </w:rPr>
        <w:t>项目</w:t>
      </w:r>
      <w:r w:rsidRPr="007C0968">
        <w:rPr>
          <w:rFonts w:ascii="仿宋" w:eastAsia="仿宋" w:hAnsi="仿宋"/>
          <w:sz w:val="32"/>
          <w:szCs w:val="32"/>
        </w:rPr>
        <w:t>数不超过5项;</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福建省信息通信行业协会的会员单位，</w:t>
      </w:r>
      <w:r w:rsidRPr="007C0968">
        <w:rPr>
          <w:rFonts w:ascii="仿宋" w:eastAsia="仿宋" w:hAnsi="仿宋"/>
          <w:sz w:val="32"/>
          <w:szCs w:val="32"/>
        </w:rPr>
        <w:t>申报</w:t>
      </w:r>
      <w:r w:rsidRPr="007C0968">
        <w:rPr>
          <w:rFonts w:ascii="仿宋" w:eastAsia="仿宋" w:hAnsi="仿宋" w:hint="eastAsia"/>
          <w:sz w:val="32"/>
          <w:szCs w:val="32"/>
        </w:rPr>
        <w:t>项目数不超过</w:t>
      </w:r>
      <w:r w:rsidRPr="007C0968">
        <w:rPr>
          <w:rFonts w:ascii="仿宋" w:eastAsia="仿宋" w:hAnsi="仿宋"/>
          <w:sz w:val="32"/>
          <w:szCs w:val="32"/>
        </w:rPr>
        <w:t>2项。</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第十</w:t>
      </w:r>
      <w:r w:rsidRPr="007C0968">
        <w:rPr>
          <w:rFonts w:ascii="仿宋" w:eastAsia="仿宋" w:hAnsi="仿宋" w:hint="eastAsia"/>
          <w:sz w:val="32"/>
          <w:szCs w:val="32"/>
        </w:rPr>
        <w:t>三</w:t>
      </w:r>
      <w:r w:rsidRPr="007C0968">
        <w:rPr>
          <w:rFonts w:ascii="仿宋" w:eastAsia="仿宋" w:hAnsi="仿宋"/>
          <w:sz w:val="32"/>
          <w:szCs w:val="32"/>
        </w:rPr>
        <w:t>条</w:t>
      </w:r>
      <w:r w:rsidRPr="007C0968">
        <w:rPr>
          <w:rFonts w:ascii="仿宋" w:eastAsia="仿宋" w:hAnsi="仿宋" w:hint="eastAsia"/>
          <w:sz w:val="32"/>
          <w:szCs w:val="32"/>
        </w:rPr>
        <w:t xml:space="preserve"> </w:t>
      </w:r>
      <w:r w:rsidRPr="007C0968">
        <w:rPr>
          <w:rFonts w:ascii="仿宋" w:eastAsia="仿宋" w:hAnsi="仿宋"/>
          <w:sz w:val="32"/>
          <w:szCs w:val="32"/>
        </w:rPr>
        <w:t xml:space="preserve"> 申报材料要求</w:t>
      </w:r>
    </w:p>
    <w:p w:rsidR="00A65F10" w:rsidRPr="007C0968" w:rsidRDefault="0074716A">
      <w:pPr>
        <w:ind w:firstLineChars="200" w:firstLine="640"/>
        <w:rPr>
          <w:rFonts w:ascii="仿宋" w:eastAsia="仿宋" w:hAnsi="仿宋" w:cs="仿宋"/>
          <w:sz w:val="32"/>
          <w:szCs w:val="32"/>
        </w:rPr>
      </w:pPr>
      <w:r w:rsidRPr="007C0968">
        <w:rPr>
          <w:rFonts w:ascii="仿宋" w:eastAsia="仿宋" w:hAnsi="仿宋" w:cs="仿宋" w:hint="eastAsia"/>
          <w:sz w:val="32"/>
          <w:szCs w:val="32"/>
        </w:rPr>
        <w:t>（一）每个申报项目均应按以下顺序编制并提供全套申报材料电子版1份和纸质件1份，电子版中的扫描</w:t>
      </w:r>
      <w:proofErr w:type="gramStart"/>
      <w:r w:rsidRPr="007C0968">
        <w:rPr>
          <w:rFonts w:ascii="仿宋" w:eastAsia="仿宋" w:hAnsi="仿宋" w:cs="仿宋" w:hint="eastAsia"/>
          <w:sz w:val="32"/>
          <w:szCs w:val="32"/>
        </w:rPr>
        <w:t>件内容</w:t>
      </w:r>
      <w:proofErr w:type="gramEnd"/>
      <w:r w:rsidRPr="007C0968">
        <w:rPr>
          <w:rFonts w:ascii="仿宋" w:eastAsia="仿宋" w:hAnsi="仿宋" w:cs="仿宋" w:hint="eastAsia"/>
          <w:sz w:val="32"/>
          <w:szCs w:val="32"/>
        </w:rPr>
        <w:t>应清晰可辨</w:t>
      </w:r>
      <w:r w:rsidRPr="007C0968">
        <w:rPr>
          <w:rFonts w:ascii="仿宋" w:eastAsia="仿宋" w:hAnsi="仿宋" w:cs="仿宋" w:hint="eastAsia"/>
          <w:sz w:val="32"/>
          <w:szCs w:val="32"/>
        </w:rPr>
        <w:lastRenderedPageBreak/>
        <w:t>认并应与原件的颜色基本相同。</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（二）</w:t>
      </w:r>
      <w:r w:rsidRPr="007C0968">
        <w:rPr>
          <w:rFonts w:ascii="仿宋" w:eastAsia="仿宋" w:hAnsi="仿宋"/>
          <w:sz w:val="32"/>
          <w:szCs w:val="32"/>
        </w:rPr>
        <w:t>申报表一式两份（格式附后，A4纸打印);</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每项信息通信设计项目的主要设计人员，申报不超过</w:t>
      </w:r>
      <w:r w:rsidRPr="007C0968">
        <w:rPr>
          <w:rFonts w:ascii="仿宋" w:eastAsia="仿宋" w:hAnsi="仿宋"/>
          <w:sz w:val="32"/>
          <w:szCs w:val="32"/>
        </w:rPr>
        <w:t>15人。</w:t>
      </w:r>
    </w:p>
    <w:p w:rsidR="00A65F10" w:rsidRPr="007C0968" w:rsidRDefault="0074716A">
      <w:pPr>
        <w:numPr>
          <w:ilvl w:val="0"/>
          <w:numId w:val="1"/>
        </w:numPr>
        <w:ind w:firstLineChars="200" w:firstLine="640"/>
        <w:rPr>
          <w:rFonts w:ascii="仿宋" w:eastAsia="仿宋" w:hAnsi="仿宋"/>
          <w:sz w:val="32"/>
          <w:szCs w:val="32"/>
        </w:rPr>
      </w:pPr>
      <w:r w:rsidRPr="007C0968">
        <w:rPr>
          <w:rFonts w:ascii="仿宋" w:eastAsia="仿宋" w:hAnsi="仿宋"/>
          <w:sz w:val="32"/>
          <w:szCs w:val="32"/>
        </w:rPr>
        <w:t>附件材料包括:</w:t>
      </w:r>
    </w:p>
    <w:p w:rsidR="00A65F10" w:rsidRPr="007C0968" w:rsidRDefault="0074716A">
      <w:pPr>
        <w:rPr>
          <w:rFonts w:ascii="仿宋" w:eastAsia="仿宋" w:hAnsi="仿宋"/>
          <w:sz w:val="32"/>
          <w:szCs w:val="32"/>
        </w:rPr>
      </w:pPr>
      <w:r w:rsidRPr="007C0968">
        <w:rPr>
          <w:rFonts w:ascii="仿宋" w:eastAsia="仿宋" w:hAnsi="仿宋" w:hint="eastAsia"/>
          <w:sz w:val="32"/>
          <w:szCs w:val="32"/>
        </w:rPr>
        <w:t xml:space="preserve">    1、封皮（加盖申报单位公章）；</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2</w:t>
      </w:r>
      <w:r w:rsidRPr="007C0968">
        <w:rPr>
          <w:rFonts w:ascii="仿宋" w:eastAsia="仿宋" w:hAnsi="仿宋"/>
          <w:sz w:val="32"/>
          <w:szCs w:val="32"/>
        </w:rPr>
        <w:t>、设计（初步设计或一阶段设计）综合</w:t>
      </w:r>
      <w:proofErr w:type="gramStart"/>
      <w:r w:rsidRPr="007C0968">
        <w:rPr>
          <w:rFonts w:ascii="仿宋" w:eastAsia="仿宋" w:hAnsi="仿宋"/>
          <w:sz w:val="32"/>
          <w:szCs w:val="32"/>
        </w:rPr>
        <w:t>册</w:t>
      </w:r>
      <w:proofErr w:type="gramEnd"/>
      <w:r w:rsidRPr="007C0968">
        <w:rPr>
          <w:rFonts w:ascii="仿宋" w:eastAsia="仿宋" w:hAnsi="仿宋"/>
          <w:sz w:val="32"/>
          <w:szCs w:val="32"/>
        </w:rPr>
        <w:t>原件复印件一份，以及能体现方案设计的可行性研究报告原件复印件一份;信息通信生产用房还要提供平面、立面、剖面图各一张，建筑物彩色照片二张（正面、侧面各一张);</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3</w:t>
      </w:r>
      <w:r w:rsidRPr="007C0968">
        <w:rPr>
          <w:rFonts w:ascii="仿宋" w:eastAsia="仿宋" w:hAnsi="仿宋"/>
          <w:sz w:val="32"/>
          <w:szCs w:val="32"/>
        </w:rPr>
        <w:t>、申报单位（含协作单位)的资质证书复印件一份;</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4</w:t>
      </w:r>
      <w:r w:rsidRPr="007C0968">
        <w:rPr>
          <w:rFonts w:ascii="仿宋" w:eastAsia="仿宋" w:hAnsi="仿宋"/>
          <w:sz w:val="32"/>
          <w:szCs w:val="32"/>
        </w:rPr>
        <w:t>、项目立项批准文件</w:t>
      </w:r>
      <w:r w:rsidRPr="007C0968">
        <w:rPr>
          <w:rFonts w:ascii="仿宋" w:eastAsia="仿宋" w:hAnsi="仿宋" w:hint="eastAsia"/>
          <w:sz w:val="32"/>
          <w:szCs w:val="32"/>
        </w:rPr>
        <w:t>及</w:t>
      </w:r>
      <w:r w:rsidRPr="007C0968">
        <w:rPr>
          <w:rFonts w:ascii="仿宋" w:eastAsia="仿宋" w:hAnsi="仿宋"/>
          <w:sz w:val="32"/>
          <w:szCs w:val="32"/>
        </w:rPr>
        <w:t>设计文件批复各一份</w:t>
      </w:r>
      <w:r w:rsidRPr="007C0968">
        <w:rPr>
          <w:rFonts w:ascii="仿宋" w:eastAsia="仿宋" w:hAnsi="仿宋" w:hint="eastAsia"/>
          <w:sz w:val="32"/>
          <w:szCs w:val="32"/>
        </w:rPr>
        <w:t>（无立项批复的项目另附说明）</w:t>
      </w:r>
      <w:r w:rsidRPr="007C0968">
        <w:rPr>
          <w:rFonts w:ascii="仿宋" w:eastAsia="仿宋" w:hAnsi="仿宋"/>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5</w:t>
      </w:r>
      <w:r w:rsidRPr="007C0968">
        <w:rPr>
          <w:rFonts w:ascii="仿宋" w:eastAsia="仿宋" w:hAnsi="仿宋"/>
          <w:sz w:val="32"/>
          <w:szCs w:val="32"/>
        </w:rPr>
        <w:t>、科技查新报告（一等奖必须提供);</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6</w:t>
      </w:r>
      <w:r w:rsidRPr="007C0968">
        <w:rPr>
          <w:rFonts w:ascii="仿宋" w:eastAsia="仿宋" w:hAnsi="仿宋"/>
          <w:sz w:val="32"/>
          <w:szCs w:val="32"/>
        </w:rPr>
        <w:t>、工程竣工验收文件（或证书）及决算证明文件（竣工验收文件中已有的，可免另附）各一份;</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7</w:t>
      </w:r>
      <w:r w:rsidRPr="007C0968">
        <w:rPr>
          <w:rFonts w:ascii="仿宋" w:eastAsia="仿宋" w:hAnsi="仿宋"/>
          <w:sz w:val="32"/>
          <w:szCs w:val="32"/>
        </w:rPr>
        <w:t>、建设单位或用户评价意见一份</w:t>
      </w:r>
      <w:r w:rsidRPr="007C0968">
        <w:rPr>
          <w:rFonts w:ascii="仿宋" w:eastAsia="仿宋" w:hAnsi="仿宋" w:hint="eastAsia"/>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8、申请表中所填获奖证书复印件。</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(三）其他要求</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1、申报材料必须真实、准确，并涵盖所申报项目的全部内容;</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2、申报材料提供的文件、证明、印章等必须清晰、齐全，文字精练、重点突出;</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3、除设计文件和申报表外，其它材料应单独组成册;</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lastRenderedPageBreak/>
        <w:t>4、对资料不全，字迹模糊的，按自动失去</w:t>
      </w:r>
      <w:r w:rsidRPr="007C0968">
        <w:rPr>
          <w:rFonts w:ascii="仿宋" w:eastAsia="仿宋" w:hAnsi="仿宋" w:hint="eastAsia"/>
          <w:sz w:val="32"/>
          <w:szCs w:val="32"/>
        </w:rPr>
        <w:t>评</w:t>
      </w:r>
      <w:r w:rsidRPr="007C0968">
        <w:rPr>
          <w:rFonts w:ascii="仿宋" w:eastAsia="仿宋" w:hAnsi="仿宋"/>
          <w:sz w:val="32"/>
          <w:szCs w:val="32"/>
        </w:rPr>
        <w:t>选资格处理</w:t>
      </w:r>
      <w:r w:rsidRPr="007C0968">
        <w:rPr>
          <w:rFonts w:ascii="仿宋" w:eastAsia="仿宋" w:hAnsi="仿宋" w:hint="eastAsia"/>
          <w:sz w:val="32"/>
          <w:szCs w:val="32"/>
        </w:rPr>
        <w:t>。</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第十四条 评选程序</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(一）合</w:t>
      </w:r>
      <w:proofErr w:type="gramStart"/>
      <w:r w:rsidRPr="007C0968">
        <w:rPr>
          <w:rFonts w:ascii="仿宋" w:eastAsia="仿宋" w:hAnsi="仿宋"/>
          <w:sz w:val="32"/>
          <w:szCs w:val="32"/>
        </w:rPr>
        <w:t>规</w:t>
      </w:r>
      <w:proofErr w:type="gramEnd"/>
      <w:r w:rsidRPr="007C0968">
        <w:rPr>
          <w:rFonts w:ascii="仿宋" w:eastAsia="仿宋" w:hAnsi="仿宋"/>
          <w:sz w:val="32"/>
          <w:szCs w:val="32"/>
        </w:rPr>
        <w:t>性审查。由</w:t>
      </w:r>
      <w:r w:rsidRPr="007C0968">
        <w:rPr>
          <w:rFonts w:ascii="仿宋" w:eastAsia="仿宋" w:hAnsi="仿宋" w:hint="eastAsia"/>
          <w:sz w:val="32"/>
          <w:szCs w:val="32"/>
        </w:rPr>
        <w:t>评</w:t>
      </w:r>
      <w:r w:rsidRPr="007C0968">
        <w:rPr>
          <w:rFonts w:ascii="仿宋" w:eastAsia="仿宋" w:hAnsi="仿宋"/>
          <w:sz w:val="32"/>
          <w:szCs w:val="32"/>
        </w:rPr>
        <w:t>选委员会办公室对所有申报项目进行合</w:t>
      </w:r>
      <w:proofErr w:type="gramStart"/>
      <w:r w:rsidRPr="007C0968">
        <w:rPr>
          <w:rFonts w:ascii="仿宋" w:eastAsia="仿宋" w:hAnsi="仿宋"/>
          <w:sz w:val="32"/>
          <w:szCs w:val="32"/>
        </w:rPr>
        <w:t>规</w:t>
      </w:r>
      <w:proofErr w:type="gramEnd"/>
      <w:r w:rsidRPr="007C0968">
        <w:rPr>
          <w:rFonts w:ascii="仿宋" w:eastAsia="仿宋" w:hAnsi="仿宋"/>
          <w:sz w:val="32"/>
          <w:szCs w:val="32"/>
        </w:rPr>
        <w:t>性审查，对符合申报条件的项目提交</w:t>
      </w:r>
      <w:r w:rsidRPr="007C0968">
        <w:rPr>
          <w:rFonts w:ascii="仿宋" w:eastAsia="仿宋" w:hAnsi="仿宋" w:hint="eastAsia"/>
          <w:sz w:val="32"/>
          <w:szCs w:val="32"/>
        </w:rPr>
        <w:t>评</w:t>
      </w:r>
      <w:r w:rsidRPr="007C0968">
        <w:rPr>
          <w:rFonts w:ascii="仿宋" w:eastAsia="仿宋" w:hAnsi="仿宋"/>
          <w:sz w:val="32"/>
          <w:szCs w:val="32"/>
        </w:rPr>
        <w:t>选委员会。</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(二）召开专家</w:t>
      </w:r>
      <w:r w:rsidRPr="007C0968">
        <w:rPr>
          <w:rFonts w:ascii="仿宋" w:eastAsia="仿宋" w:hAnsi="仿宋" w:hint="eastAsia"/>
          <w:sz w:val="32"/>
          <w:szCs w:val="32"/>
        </w:rPr>
        <w:t>评</w:t>
      </w:r>
      <w:r w:rsidRPr="007C0968">
        <w:rPr>
          <w:rFonts w:ascii="仿宋" w:eastAsia="仿宋" w:hAnsi="仿宋"/>
          <w:sz w:val="32"/>
          <w:szCs w:val="32"/>
        </w:rPr>
        <w:t>选会。由</w:t>
      </w:r>
      <w:r w:rsidRPr="007C0968">
        <w:rPr>
          <w:rFonts w:ascii="仿宋" w:eastAsia="仿宋" w:hAnsi="仿宋" w:hint="eastAsia"/>
          <w:sz w:val="32"/>
          <w:szCs w:val="32"/>
        </w:rPr>
        <w:t>评</w:t>
      </w:r>
      <w:r w:rsidRPr="007C0968">
        <w:rPr>
          <w:rFonts w:ascii="仿宋" w:eastAsia="仿宋" w:hAnsi="仿宋"/>
          <w:sz w:val="32"/>
          <w:szCs w:val="32"/>
        </w:rPr>
        <w:t>选委员会办公室负责组织有关专家，对每个项目逐一进行衡量、比较、综合分析，提出专家推荐意见。</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(三)召开</w:t>
      </w:r>
      <w:r w:rsidRPr="007C0968">
        <w:rPr>
          <w:rFonts w:ascii="仿宋" w:eastAsia="仿宋" w:hAnsi="仿宋" w:hint="eastAsia"/>
          <w:sz w:val="32"/>
          <w:szCs w:val="32"/>
        </w:rPr>
        <w:t>评</w:t>
      </w:r>
      <w:r w:rsidRPr="007C0968">
        <w:rPr>
          <w:rFonts w:ascii="仿宋" w:eastAsia="仿宋" w:hAnsi="仿宋"/>
          <w:sz w:val="32"/>
          <w:szCs w:val="32"/>
        </w:rPr>
        <w:t>选委员会会议。</w:t>
      </w:r>
      <w:r w:rsidRPr="007C0968">
        <w:rPr>
          <w:rFonts w:ascii="仿宋" w:eastAsia="仿宋" w:hAnsi="仿宋" w:hint="eastAsia"/>
          <w:sz w:val="32"/>
          <w:szCs w:val="32"/>
        </w:rPr>
        <w:t>评</w:t>
      </w:r>
      <w:r w:rsidRPr="007C0968">
        <w:rPr>
          <w:rFonts w:ascii="仿宋" w:eastAsia="仿宋" w:hAnsi="仿宋"/>
          <w:sz w:val="32"/>
          <w:szCs w:val="32"/>
        </w:rPr>
        <w:t>选委员会成员根据专家推荐</w:t>
      </w:r>
      <w:r w:rsidRPr="007C0968">
        <w:rPr>
          <w:rFonts w:ascii="仿宋" w:eastAsia="仿宋" w:hAnsi="仿宋" w:hint="eastAsia"/>
          <w:sz w:val="32"/>
          <w:szCs w:val="32"/>
        </w:rPr>
        <w:t>意见，对符合申报条件的项目进行客观、公正、科学的评定，采取投票方式，提出一等奖、二等奖、三等奖项目名单。</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(四）公示。</w:t>
      </w:r>
      <w:r w:rsidRPr="007C0968">
        <w:rPr>
          <w:rFonts w:ascii="仿宋" w:eastAsia="仿宋" w:hAnsi="仿宋" w:hint="eastAsia"/>
          <w:sz w:val="32"/>
          <w:szCs w:val="32"/>
        </w:rPr>
        <w:t>评</w:t>
      </w:r>
      <w:r w:rsidRPr="007C0968">
        <w:rPr>
          <w:rFonts w:ascii="仿宋" w:eastAsia="仿宋" w:hAnsi="仿宋"/>
          <w:sz w:val="32"/>
          <w:szCs w:val="32"/>
        </w:rPr>
        <w:t>选工作结束后，</w:t>
      </w:r>
      <w:r w:rsidRPr="007C0968">
        <w:rPr>
          <w:rFonts w:ascii="仿宋" w:eastAsia="仿宋" w:hAnsi="仿宋" w:hint="eastAsia"/>
          <w:sz w:val="32"/>
          <w:szCs w:val="32"/>
        </w:rPr>
        <w:t>评</w:t>
      </w:r>
      <w:r w:rsidRPr="007C0968">
        <w:rPr>
          <w:rFonts w:ascii="仿宋" w:eastAsia="仿宋" w:hAnsi="仿宋"/>
          <w:sz w:val="32"/>
          <w:szCs w:val="32"/>
        </w:rPr>
        <w:t>选结果在</w:t>
      </w:r>
      <w:r w:rsidRPr="007C0968">
        <w:rPr>
          <w:rFonts w:ascii="仿宋" w:eastAsia="仿宋" w:hAnsi="仿宋" w:hint="eastAsia"/>
          <w:sz w:val="32"/>
          <w:szCs w:val="32"/>
        </w:rPr>
        <w:t>福建省信息通信行业协会官方</w:t>
      </w:r>
      <w:r w:rsidRPr="007C0968">
        <w:rPr>
          <w:rFonts w:ascii="仿宋" w:eastAsia="仿宋" w:hAnsi="仿宋"/>
          <w:sz w:val="32"/>
          <w:szCs w:val="32"/>
        </w:rPr>
        <w:t>网站上进行为期七天公示,7个工作日内为异议期。如有不同意见，应在异议期内以书面形式提出申诉理由，并附有关证明材料，</w:t>
      </w:r>
      <w:r w:rsidRPr="007C0968">
        <w:rPr>
          <w:rFonts w:ascii="仿宋" w:eastAsia="仿宋" w:hAnsi="仿宋" w:hint="eastAsia"/>
          <w:sz w:val="32"/>
          <w:szCs w:val="32"/>
        </w:rPr>
        <w:t>提交福建省信息通信行业协会</w:t>
      </w:r>
      <w:r w:rsidRPr="007C0968">
        <w:rPr>
          <w:rFonts w:ascii="仿宋" w:eastAsia="仿宋" w:hAnsi="仿宋"/>
          <w:sz w:val="32"/>
          <w:szCs w:val="32"/>
        </w:rPr>
        <w:t>，否则不予受理。</w:t>
      </w:r>
    </w:p>
    <w:p w:rsidR="00A65F10" w:rsidRPr="007C0968" w:rsidRDefault="0074716A">
      <w:pPr>
        <w:ind w:firstLineChars="200" w:firstLine="640"/>
        <w:rPr>
          <w:rFonts w:ascii="仿宋" w:eastAsia="仿宋" w:hAnsi="仿宋"/>
          <w:sz w:val="32"/>
          <w:szCs w:val="32"/>
        </w:rPr>
      </w:pPr>
      <w:r w:rsidRPr="007C0968">
        <w:rPr>
          <w:rFonts w:ascii="仿宋" w:eastAsia="仿宋" w:hAnsi="仿宋"/>
          <w:sz w:val="32"/>
          <w:szCs w:val="32"/>
        </w:rPr>
        <w:t>(五）公布和表彰。公示结束后，</w:t>
      </w:r>
      <w:r w:rsidRPr="007C0968">
        <w:rPr>
          <w:rFonts w:ascii="仿宋" w:eastAsia="仿宋" w:hAnsi="仿宋" w:hint="eastAsia"/>
          <w:sz w:val="32"/>
          <w:szCs w:val="32"/>
        </w:rPr>
        <w:t>福建省信息通信行业协会</w:t>
      </w:r>
      <w:r w:rsidRPr="007C0968">
        <w:rPr>
          <w:rFonts w:ascii="仿宋" w:eastAsia="仿宋" w:hAnsi="仿宋"/>
          <w:sz w:val="32"/>
          <w:szCs w:val="32"/>
        </w:rPr>
        <w:t>发文公布</w:t>
      </w:r>
      <w:r w:rsidRPr="007C0968">
        <w:rPr>
          <w:rFonts w:ascii="仿宋" w:eastAsia="仿宋" w:hAnsi="仿宋" w:hint="eastAsia"/>
          <w:sz w:val="32"/>
          <w:szCs w:val="32"/>
        </w:rPr>
        <w:t>评</w:t>
      </w:r>
      <w:r w:rsidRPr="007C0968">
        <w:rPr>
          <w:rFonts w:ascii="仿宋" w:eastAsia="仿宋" w:hAnsi="仿宋"/>
          <w:sz w:val="32"/>
          <w:szCs w:val="32"/>
        </w:rPr>
        <w:t>选结果。</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第十五条 申报材料由福建省信息通信行业协会自评选结果公布之日起保留半年，申报单位可以取回，逾期不再保留。</w:t>
      </w:r>
    </w:p>
    <w:p w:rsidR="00A65F10" w:rsidRPr="007C0968" w:rsidRDefault="0074716A">
      <w:pPr>
        <w:ind w:firstLineChars="200" w:firstLine="643"/>
        <w:jc w:val="center"/>
        <w:rPr>
          <w:rFonts w:ascii="仿宋" w:eastAsia="仿宋" w:hAnsi="仿宋"/>
          <w:b/>
          <w:sz w:val="32"/>
          <w:szCs w:val="32"/>
        </w:rPr>
      </w:pPr>
      <w:r w:rsidRPr="007C0968">
        <w:rPr>
          <w:rFonts w:ascii="仿宋" w:eastAsia="仿宋" w:hAnsi="仿宋" w:hint="eastAsia"/>
          <w:b/>
          <w:sz w:val="32"/>
          <w:szCs w:val="32"/>
        </w:rPr>
        <w:t xml:space="preserve">第五章 </w:t>
      </w:r>
      <w:r w:rsidRPr="007C0968">
        <w:rPr>
          <w:rFonts w:ascii="仿宋" w:eastAsia="仿宋" w:hAnsi="仿宋"/>
          <w:b/>
          <w:sz w:val="32"/>
          <w:szCs w:val="32"/>
        </w:rPr>
        <w:t xml:space="preserve"> </w:t>
      </w:r>
      <w:r w:rsidRPr="007C0968">
        <w:rPr>
          <w:rFonts w:ascii="仿宋" w:eastAsia="仿宋" w:hAnsi="仿宋" w:hint="eastAsia"/>
          <w:b/>
          <w:sz w:val="32"/>
          <w:szCs w:val="32"/>
        </w:rPr>
        <w:t>证书颁发</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第十六条 福建省信息通信行业协会将对评选出的一等奖、二等奖、三等奖福建省优秀信息通信设计项目颁发证书。所在单位应给予获奖项目主要设计人员相应的表扬和奖励。获得一等奖、二等</w:t>
      </w:r>
      <w:r w:rsidRPr="007C0968">
        <w:rPr>
          <w:rFonts w:ascii="仿宋" w:eastAsia="仿宋" w:hAnsi="仿宋" w:hint="eastAsia"/>
          <w:sz w:val="32"/>
          <w:szCs w:val="32"/>
        </w:rPr>
        <w:lastRenderedPageBreak/>
        <w:t>奖的项目可择优作为全国评选活动的推荐项目。</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第十七条 申报单位必须实事求是，不得弄虚作假。评选结果公布后，如发现弄虚作假，将追回证书，并通报批评。</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第十八条 参与福建省信息通信设计项目评选的专家，在评选活动中违反评审纪律的，取消专家资格，并通报批评。</w:t>
      </w:r>
    </w:p>
    <w:p w:rsidR="00A65F10" w:rsidRPr="007C0968" w:rsidRDefault="0074716A">
      <w:pPr>
        <w:ind w:firstLineChars="200" w:firstLine="643"/>
        <w:jc w:val="center"/>
        <w:rPr>
          <w:rFonts w:ascii="仿宋" w:eastAsia="仿宋" w:hAnsi="仿宋"/>
          <w:b/>
          <w:sz w:val="32"/>
          <w:szCs w:val="32"/>
        </w:rPr>
      </w:pPr>
      <w:r w:rsidRPr="007C0968">
        <w:rPr>
          <w:rFonts w:ascii="仿宋" w:eastAsia="仿宋" w:hAnsi="仿宋" w:hint="eastAsia"/>
          <w:b/>
          <w:sz w:val="32"/>
          <w:szCs w:val="32"/>
        </w:rPr>
        <w:t xml:space="preserve">第六章 </w:t>
      </w:r>
      <w:r w:rsidRPr="007C0968">
        <w:rPr>
          <w:rFonts w:ascii="仿宋" w:eastAsia="仿宋" w:hAnsi="仿宋"/>
          <w:b/>
          <w:sz w:val="32"/>
          <w:szCs w:val="32"/>
        </w:rPr>
        <w:t xml:space="preserve"> </w:t>
      </w:r>
      <w:r w:rsidRPr="007C0968">
        <w:rPr>
          <w:rFonts w:ascii="仿宋" w:eastAsia="仿宋" w:hAnsi="仿宋" w:hint="eastAsia"/>
          <w:b/>
          <w:sz w:val="32"/>
          <w:szCs w:val="32"/>
        </w:rPr>
        <w:t>其它</w:t>
      </w:r>
    </w:p>
    <w:p w:rsidR="00A65F10" w:rsidRPr="007C0968" w:rsidRDefault="0074716A">
      <w:pPr>
        <w:ind w:firstLineChars="200" w:firstLine="640"/>
        <w:jc w:val="left"/>
        <w:rPr>
          <w:rFonts w:ascii="仿宋" w:eastAsia="仿宋" w:hAnsi="仿宋"/>
          <w:b/>
          <w:sz w:val="32"/>
          <w:szCs w:val="32"/>
        </w:rPr>
      </w:pPr>
      <w:r w:rsidRPr="007C0968">
        <w:rPr>
          <w:rFonts w:ascii="仿宋" w:eastAsia="仿宋" w:hAnsi="仿宋" w:hint="eastAsia"/>
          <w:sz w:val="32"/>
          <w:szCs w:val="32"/>
        </w:rPr>
        <w:t>第十九条</w:t>
      </w:r>
      <w:r w:rsidRPr="007C0968">
        <w:rPr>
          <w:rFonts w:ascii="仿宋" w:eastAsia="仿宋" w:hAnsi="仿宋"/>
          <w:sz w:val="32"/>
          <w:szCs w:val="32"/>
        </w:rPr>
        <w:t xml:space="preserve"> </w:t>
      </w:r>
      <w:r w:rsidRPr="007C0968">
        <w:rPr>
          <w:rFonts w:ascii="仿宋" w:eastAsia="仿宋" w:hAnsi="仿宋" w:hint="eastAsia"/>
          <w:sz w:val="32"/>
          <w:szCs w:val="32"/>
        </w:rPr>
        <w:t>本次评选活动不收取任何费用。</w:t>
      </w:r>
    </w:p>
    <w:p w:rsidR="00A65F10" w:rsidRPr="007C0968" w:rsidRDefault="0074716A">
      <w:pPr>
        <w:ind w:firstLineChars="200" w:firstLine="640"/>
        <w:rPr>
          <w:rFonts w:ascii="仿宋" w:eastAsia="仿宋" w:hAnsi="仿宋"/>
          <w:sz w:val="32"/>
          <w:szCs w:val="32"/>
        </w:rPr>
      </w:pPr>
      <w:r w:rsidRPr="007C0968">
        <w:rPr>
          <w:rFonts w:ascii="仿宋" w:eastAsia="仿宋" w:hAnsi="仿宋" w:hint="eastAsia"/>
          <w:sz w:val="32"/>
          <w:szCs w:val="32"/>
        </w:rPr>
        <w:t>第二十条 本办法由福建省信息通信行业协会建设专业委员会负责解释、修订。</w:t>
      </w:r>
    </w:p>
    <w:p w:rsidR="00A65F10" w:rsidRDefault="0074716A">
      <w:pPr>
        <w:ind w:firstLineChars="200" w:firstLine="640"/>
        <w:rPr>
          <w:rFonts w:ascii="仿宋" w:eastAsia="仿宋" w:hAnsi="仿宋"/>
          <w:sz w:val="32"/>
          <w:szCs w:val="32"/>
        </w:rPr>
      </w:pPr>
      <w:r w:rsidRPr="007C0968">
        <w:rPr>
          <w:rFonts w:ascii="仿宋" w:eastAsia="仿宋" w:hAnsi="仿宋" w:hint="eastAsia"/>
          <w:sz w:val="32"/>
          <w:szCs w:val="32"/>
        </w:rPr>
        <w:t>第二十一条 本办法自发布之日起施行。</w:t>
      </w: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sz w:val="32"/>
          <w:szCs w:val="32"/>
        </w:rPr>
      </w:pPr>
    </w:p>
    <w:p w:rsidR="00D06B3E" w:rsidRDefault="00D06B3E">
      <w:pPr>
        <w:ind w:firstLineChars="200" w:firstLine="640"/>
        <w:rPr>
          <w:rFonts w:ascii="仿宋" w:eastAsia="仿宋" w:hAnsi="仿宋" w:hint="eastAsia"/>
          <w:sz w:val="32"/>
          <w:szCs w:val="32"/>
        </w:rPr>
      </w:pPr>
    </w:p>
    <w:p w:rsidR="00AB4F8D" w:rsidRDefault="00AB4F8D" w:rsidP="00AB4F8D">
      <w:pPr>
        <w:jc w:val="left"/>
        <w:rPr>
          <w:rFonts w:ascii="仿宋_GB2312" w:eastAsia="仿宋_GB2312"/>
          <w:b/>
          <w:sz w:val="32"/>
          <w:szCs w:val="32"/>
        </w:rPr>
      </w:pPr>
      <w:r>
        <w:rPr>
          <w:rFonts w:ascii="仿宋_GB2312" w:eastAsia="仿宋_GB2312" w:hint="eastAsia"/>
          <w:b/>
          <w:sz w:val="32"/>
          <w:szCs w:val="32"/>
        </w:rPr>
        <w:lastRenderedPageBreak/>
        <w:t>附件2</w:t>
      </w:r>
    </w:p>
    <w:p w:rsidR="00AB4F8D" w:rsidRPr="00BF1F08" w:rsidRDefault="00AB4F8D" w:rsidP="00AB4F8D">
      <w:pPr>
        <w:jc w:val="right"/>
        <w:rPr>
          <w:rFonts w:ascii="仿宋_GB2312" w:eastAsia="仿宋_GB2312"/>
          <w:b/>
          <w:sz w:val="32"/>
          <w:szCs w:val="32"/>
        </w:rPr>
      </w:pPr>
      <w:r w:rsidRPr="00BF1F08">
        <w:rPr>
          <w:rFonts w:ascii="仿宋_GB2312" w:eastAsia="仿宋_GB2312"/>
          <w:b/>
          <w:sz w:val="32"/>
          <w:szCs w:val="32"/>
        </w:rPr>
        <w:t>设计</w:t>
      </w:r>
      <w:r w:rsidRPr="00BF1F08">
        <w:rPr>
          <w:rFonts w:ascii="仿宋_GB2312" w:eastAsia="仿宋_GB2312" w:hint="eastAsia"/>
          <w:b/>
          <w:sz w:val="32"/>
          <w:szCs w:val="32"/>
        </w:rPr>
        <w:t xml:space="preserve"> </w:t>
      </w:r>
      <w:r w:rsidRPr="00BF1F08">
        <w:rPr>
          <w:rFonts w:ascii="仿宋_GB2312" w:eastAsia="仿宋_GB2312"/>
          <w:b/>
          <w:sz w:val="32"/>
          <w:szCs w:val="32"/>
        </w:rPr>
        <w:t xml:space="preserve">  号</w:t>
      </w:r>
    </w:p>
    <w:p w:rsidR="00AB4F8D" w:rsidRDefault="00AB4F8D" w:rsidP="00AB4F8D">
      <w:pPr>
        <w:rPr>
          <w:rFonts w:ascii="仿宋_GB2312" w:eastAsia="仿宋_GB2312"/>
          <w:sz w:val="32"/>
          <w:szCs w:val="32"/>
        </w:rPr>
      </w:pPr>
    </w:p>
    <w:p w:rsidR="00AB4F8D" w:rsidRDefault="00AB4F8D" w:rsidP="00AB4F8D">
      <w:pPr>
        <w:rPr>
          <w:rFonts w:ascii="仿宋_GB2312" w:eastAsia="仿宋_GB2312"/>
          <w:sz w:val="32"/>
          <w:szCs w:val="32"/>
        </w:rPr>
      </w:pPr>
    </w:p>
    <w:p w:rsidR="00AB4F8D" w:rsidRDefault="00AB4F8D" w:rsidP="00AB4F8D">
      <w:pPr>
        <w:rPr>
          <w:rFonts w:ascii="仿宋_GB2312" w:eastAsia="仿宋_GB2312"/>
          <w:sz w:val="32"/>
          <w:szCs w:val="32"/>
        </w:rPr>
      </w:pPr>
    </w:p>
    <w:p w:rsidR="00AB4F8D" w:rsidRDefault="00AB4F8D" w:rsidP="00AB4F8D">
      <w:pPr>
        <w:jc w:val="center"/>
        <w:rPr>
          <w:rFonts w:ascii="仿宋_GB2312" w:eastAsia="仿宋_GB2312"/>
          <w:b/>
          <w:sz w:val="32"/>
          <w:szCs w:val="32"/>
        </w:rPr>
      </w:pPr>
    </w:p>
    <w:p w:rsidR="00AB4F8D" w:rsidRDefault="00AB4F8D" w:rsidP="00AB4F8D">
      <w:pPr>
        <w:jc w:val="center"/>
        <w:rPr>
          <w:rFonts w:ascii="仿宋_GB2312" w:eastAsia="仿宋_GB2312"/>
          <w:b/>
          <w:sz w:val="44"/>
          <w:szCs w:val="44"/>
        </w:rPr>
      </w:pPr>
    </w:p>
    <w:p w:rsidR="00AB4F8D" w:rsidRDefault="00AB4F8D" w:rsidP="00AB4F8D">
      <w:pPr>
        <w:jc w:val="center"/>
        <w:rPr>
          <w:rFonts w:ascii="仿宋_GB2312" w:eastAsia="仿宋_GB2312"/>
          <w:b/>
          <w:sz w:val="32"/>
          <w:szCs w:val="32"/>
        </w:rPr>
      </w:pPr>
      <w:r w:rsidRPr="0074452D">
        <w:rPr>
          <w:rFonts w:ascii="黑体" w:eastAsia="黑体" w:hAnsi="黑体" w:hint="eastAsia"/>
          <w:b/>
          <w:sz w:val="44"/>
          <w:szCs w:val="44"/>
        </w:rPr>
        <w:t>福建省信息通信优秀设计项目申报表</w:t>
      </w:r>
    </w:p>
    <w:p w:rsidR="00AB4F8D" w:rsidRDefault="00AB4F8D" w:rsidP="00AB4F8D">
      <w:pPr>
        <w:jc w:val="center"/>
        <w:rPr>
          <w:rFonts w:ascii="仿宋_GB2312" w:eastAsia="仿宋_GB2312"/>
          <w:b/>
          <w:sz w:val="32"/>
          <w:szCs w:val="32"/>
        </w:rPr>
      </w:pPr>
    </w:p>
    <w:p w:rsidR="00AB4F8D" w:rsidRDefault="00AB4F8D" w:rsidP="00AB4F8D">
      <w:pPr>
        <w:jc w:val="center"/>
        <w:rPr>
          <w:rFonts w:ascii="仿宋_GB2312" w:eastAsia="仿宋_GB2312"/>
          <w:b/>
          <w:sz w:val="32"/>
          <w:szCs w:val="32"/>
        </w:rPr>
      </w:pPr>
    </w:p>
    <w:p w:rsidR="00AB4F8D" w:rsidRDefault="00AB4F8D" w:rsidP="00AB4F8D">
      <w:pPr>
        <w:jc w:val="center"/>
        <w:rPr>
          <w:rFonts w:ascii="仿宋_GB2312" w:eastAsia="仿宋_GB2312"/>
          <w:b/>
          <w:sz w:val="32"/>
          <w:szCs w:val="32"/>
        </w:rPr>
      </w:pPr>
    </w:p>
    <w:p w:rsidR="00AB4F8D" w:rsidRDefault="00AB4F8D" w:rsidP="00AB4F8D">
      <w:pPr>
        <w:jc w:val="center"/>
        <w:rPr>
          <w:rFonts w:ascii="仿宋_GB2312" w:eastAsia="仿宋_GB2312"/>
          <w:b/>
          <w:sz w:val="32"/>
          <w:szCs w:val="32"/>
        </w:rPr>
      </w:pPr>
    </w:p>
    <w:p w:rsidR="00AB4F8D" w:rsidRDefault="00AB4F8D" w:rsidP="00AB4F8D">
      <w:pPr>
        <w:rPr>
          <w:rFonts w:ascii="仿宋_GB2312" w:eastAsia="仿宋_GB2312"/>
          <w:b/>
          <w:sz w:val="32"/>
          <w:szCs w:val="32"/>
        </w:rPr>
      </w:pPr>
      <w:r>
        <w:rPr>
          <w:rFonts w:ascii="仿宋_GB2312" w:eastAsia="仿宋_GB2312" w:hint="eastAsia"/>
          <w:b/>
          <w:sz w:val="32"/>
          <w:szCs w:val="32"/>
        </w:rPr>
        <w:t xml:space="preserve">           </w:t>
      </w:r>
    </w:p>
    <w:p w:rsidR="00AB4F8D" w:rsidRPr="004D08F0" w:rsidRDefault="00AB4F8D" w:rsidP="00AB4F8D">
      <w:pPr>
        <w:rPr>
          <w:rFonts w:ascii="黑体" w:eastAsia="黑体" w:hAnsi="黑体"/>
          <w:b/>
          <w:sz w:val="32"/>
          <w:szCs w:val="32"/>
          <w:u w:val="single"/>
        </w:rPr>
      </w:pPr>
      <w:r>
        <w:rPr>
          <w:rFonts w:ascii="仿宋_GB2312" w:eastAsia="仿宋_GB2312" w:hint="eastAsia"/>
          <w:b/>
          <w:sz w:val="32"/>
          <w:szCs w:val="32"/>
        </w:rPr>
        <w:t xml:space="preserve">          </w:t>
      </w:r>
      <w:r w:rsidRPr="004D08F0">
        <w:rPr>
          <w:rFonts w:ascii="黑体" w:eastAsia="黑体" w:hAnsi="黑体" w:hint="eastAsia"/>
          <w:b/>
          <w:sz w:val="32"/>
          <w:szCs w:val="32"/>
        </w:rPr>
        <w:t xml:space="preserve"> </w:t>
      </w:r>
      <w:r>
        <w:rPr>
          <w:rFonts w:ascii="黑体" w:eastAsia="黑体" w:hAnsi="黑体" w:hint="eastAsia"/>
          <w:b/>
          <w:sz w:val="32"/>
          <w:szCs w:val="32"/>
        </w:rPr>
        <w:t>项目</w:t>
      </w:r>
      <w:r w:rsidRPr="004D08F0">
        <w:rPr>
          <w:rFonts w:ascii="黑体" w:eastAsia="黑体" w:hAnsi="黑体" w:hint="eastAsia"/>
          <w:b/>
          <w:sz w:val="32"/>
          <w:szCs w:val="32"/>
        </w:rPr>
        <w:t xml:space="preserve">名称 </w:t>
      </w:r>
      <w:r w:rsidRPr="004D08F0">
        <w:rPr>
          <w:rFonts w:ascii="黑体" w:eastAsia="黑体" w:hAnsi="黑体" w:hint="eastAsia"/>
          <w:b/>
          <w:sz w:val="32"/>
          <w:szCs w:val="32"/>
          <w:u w:val="single"/>
        </w:rPr>
        <w:t xml:space="preserve">                       </w:t>
      </w:r>
    </w:p>
    <w:p w:rsidR="00AB4F8D" w:rsidRPr="004D08F0" w:rsidRDefault="00AB4F8D" w:rsidP="00AB4F8D">
      <w:pPr>
        <w:rPr>
          <w:rFonts w:ascii="黑体" w:eastAsia="黑体" w:hAnsi="黑体"/>
          <w:b/>
          <w:sz w:val="32"/>
          <w:szCs w:val="32"/>
        </w:rPr>
      </w:pPr>
    </w:p>
    <w:p w:rsidR="00AB4F8D" w:rsidRPr="004D08F0" w:rsidRDefault="00AB4F8D" w:rsidP="00AB4F8D">
      <w:pPr>
        <w:rPr>
          <w:rFonts w:ascii="黑体" w:eastAsia="黑体" w:hAnsi="黑体"/>
          <w:b/>
          <w:sz w:val="32"/>
          <w:szCs w:val="32"/>
        </w:rPr>
      </w:pPr>
      <w:r w:rsidRPr="004D08F0">
        <w:rPr>
          <w:rFonts w:ascii="黑体" w:eastAsia="黑体" w:hAnsi="黑体" w:hint="eastAsia"/>
          <w:b/>
          <w:sz w:val="32"/>
          <w:szCs w:val="32"/>
        </w:rPr>
        <w:t xml:space="preserve">           申报单位 </w:t>
      </w:r>
      <w:r w:rsidRPr="004D08F0">
        <w:rPr>
          <w:rFonts w:ascii="黑体" w:eastAsia="黑体" w:hAnsi="黑体" w:hint="eastAsia"/>
          <w:b/>
          <w:sz w:val="32"/>
          <w:szCs w:val="32"/>
          <w:u w:val="single"/>
        </w:rPr>
        <w:t xml:space="preserve">                       </w:t>
      </w:r>
      <w:r w:rsidRPr="004D08F0">
        <w:rPr>
          <w:rFonts w:ascii="黑体" w:eastAsia="黑体" w:hAnsi="黑体" w:hint="eastAsia"/>
          <w:b/>
          <w:sz w:val="32"/>
          <w:szCs w:val="32"/>
        </w:rPr>
        <w:t>（公章）</w:t>
      </w:r>
    </w:p>
    <w:p w:rsidR="00AB4F8D" w:rsidRPr="004D08F0" w:rsidRDefault="00AB4F8D" w:rsidP="00AB4F8D">
      <w:pPr>
        <w:rPr>
          <w:rFonts w:ascii="黑体" w:eastAsia="黑体" w:hAnsi="黑体"/>
          <w:b/>
          <w:sz w:val="32"/>
          <w:szCs w:val="32"/>
        </w:rPr>
      </w:pPr>
    </w:p>
    <w:p w:rsidR="00AB4F8D" w:rsidRPr="004D08F0" w:rsidRDefault="00AB4F8D" w:rsidP="00AB4F8D">
      <w:pPr>
        <w:rPr>
          <w:rFonts w:ascii="黑体" w:eastAsia="黑体" w:hAnsi="黑体"/>
          <w:b/>
          <w:sz w:val="32"/>
          <w:szCs w:val="32"/>
        </w:rPr>
      </w:pPr>
      <w:r w:rsidRPr="004D08F0">
        <w:rPr>
          <w:rFonts w:ascii="黑体" w:eastAsia="黑体" w:hAnsi="黑体" w:hint="eastAsia"/>
          <w:b/>
          <w:sz w:val="32"/>
          <w:szCs w:val="32"/>
        </w:rPr>
        <w:t xml:space="preserve">           申报日期 </w:t>
      </w:r>
      <w:r w:rsidRPr="004D08F0">
        <w:rPr>
          <w:rFonts w:ascii="黑体" w:eastAsia="黑体" w:hAnsi="黑体" w:hint="eastAsia"/>
          <w:b/>
          <w:sz w:val="32"/>
          <w:szCs w:val="32"/>
          <w:u w:val="single"/>
        </w:rPr>
        <w:t xml:space="preserve">                        </w:t>
      </w:r>
    </w:p>
    <w:p w:rsidR="00AB4F8D" w:rsidRDefault="00AB4F8D" w:rsidP="00AB4F8D">
      <w:pPr>
        <w:rPr>
          <w:rFonts w:ascii="仿宋_GB2312" w:eastAsia="仿宋_GB2312"/>
          <w:b/>
          <w:sz w:val="32"/>
          <w:szCs w:val="32"/>
        </w:rPr>
      </w:pPr>
    </w:p>
    <w:p w:rsidR="00AB4F8D" w:rsidRDefault="00AB4F8D" w:rsidP="00AB4F8D">
      <w:pPr>
        <w:rPr>
          <w:rFonts w:ascii="仿宋_GB2312" w:eastAsia="仿宋_GB2312"/>
          <w:b/>
          <w:sz w:val="32"/>
          <w:szCs w:val="32"/>
        </w:rPr>
      </w:pPr>
    </w:p>
    <w:p w:rsidR="00AB4F8D" w:rsidRDefault="00AB4F8D" w:rsidP="00AB4F8D">
      <w:pPr>
        <w:rPr>
          <w:rFonts w:ascii="仿宋_GB2312" w:eastAsia="仿宋_GB2312"/>
          <w:b/>
          <w:sz w:val="32"/>
          <w:szCs w:val="32"/>
        </w:rPr>
      </w:pPr>
    </w:p>
    <w:p w:rsidR="00AB4F8D" w:rsidRPr="004D08F0" w:rsidRDefault="00AB4F8D" w:rsidP="00AB4F8D">
      <w:pPr>
        <w:jc w:val="center"/>
        <w:rPr>
          <w:rFonts w:ascii="黑体" w:eastAsia="黑体" w:hAnsi="黑体"/>
          <w:b/>
          <w:sz w:val="32"/>
          <w:szCs w:val="32"/>
        </w:rPr>
      </w:pPr>
      <w:r>
        <w:rPr>
          <w:rFonts w:ascii="仿宋_GB2312" w:eastAsia="仿宋_GB2312"/>
          <w:b/>
          <w:sz w:val="32"/>
          <w:szCs w:val="32"/>
        </w:rPr>
        <w:br w:type="page"/>
      </w:r>
      <w:r w:rsidRPr="004D08F0">
        <w:rPr>
          <w:rFonts w:ascii="黑体" w:eastAsia="黑体" w:hAnsi="黑体" w:hint="eastAsia"/>
          <w:b/>
          <w:sz w:val="32"/>
          <w:szCs w:val="32"/>
        </w:rPr>
        <w:lastRenderedPageBreak/>
        <w:t>一、项目基本情况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040"/>
        <w:gridCol w:w="435"/>
        <w:gridCol w:w="1380"/>
        <w:gridCol w:w="420"/>
        <w:gridCol w:w="60"/>
        <w:gridCol w:w="2910"/>
      </w:tblGrid>
      <w:tr w:rsidR="00AB4F8D" w:rsidTr="009E1A45">
        <w:trPr>
          <w:trHeight w:val="613"/>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74452D">
              <w:rPr>
                <w:rFonts w:ascii="仿宋" w:eastAsia="仿宋" w:hAnsi="仿宋" w:hint="eastAsia"/>
                <w:b/>
                <w:sz w:val="32"/>
                <w:szCs w:val="32"/>
              </w:rPr>
              <w:t>项目</w:t>
            </w:r>
            <w:r w:rsidRPr="004D08F0">
              <w:rPr>
                <w:rFonts w:ascii="仿宋" w:eastAsia="仿宋" w:hAnsi="仿宋" w:hint="eastAsia"/>
                <w:b/>
                <w:sz w:val="32"/>
                <w:szCs w:val="32"/>
              </w:rPr>
              <w:t>名称</w:t>
            </w:r>
          </w:p>
        </w:tc>
        <w:tc>
          <w:tcPr>
            <w:tcW w:w="7245" w:type="dxa"/>
            <w:gridSpan w:val="6"/>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trHeight w:val="451"/>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设计</w:t>
            </w:r>
            <w:proofErr w:type="gramStart"/>
            <w:r w:rsidRPr="004D08F0">
              <w:rPr>
                <w:rFonts w:ascii="仿宋" w:eastAsia="仿宋" w:hAnsi="仿宋" w:hint="eastAsia"/>
                <w:b/>
                <w:sz w:val="32"/>
                <w:szCs w:val="32"/>
              </w:rPr>
              <w:t>起止年</w:t>
            </w:r>
            <w:proofErr w:type="gramEnd"/>
            <w:r w:rsidRPr="004D08F0">
              <w:rPr>
                <w:rFonts w:ascii="仿宋" w:eastAsia="仿宋" w:hAnsi="仿宋" w:hint="eastAsia"/>
                <w:b/>
                <w:sz w:val="32"/>
                <w:szCs w:val="32"/>
              </w:rPr>
              <w:t xml:space="preserve"> 月</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建成投产时 间</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trHeight w:val="472"/>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验收部门</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竣工验收时间</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trHeight w:val="1383"/>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建设规模</w:t>
            </w:r>
          </w:p>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及主要工程量</w:t>
            </w:r>
          </w:p>
        </w:tc>
        <w:tc>
          <w:tcPr>
            <w:tcW w:w="7245" w:type="dxa"/>
            <w:gridSpan w:val="6"/>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trHeight w:val="622"/>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设计概算</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right"/>
              <w:rPr>
                <w:rFonts w:ascii="仿宋" w:eastAsia="仿宋" w:hAnsi="仿宋"/>
                <w:b/>
                <w:sz w:val="32"/>
                <w:szCs w:val="32"/>
              </w:rPr>
            </w:pPr>
            <w:r w:rsidRPr="004D08F0">
              <w:rPr>
                <w:rFonts w:ascii="仿宋" w:eastAsia="仿宋" w:hAnsi="仿宋" w:hint="eastAsia"/>
                <w:b/>
                <w:sz w:val="32"/>
                <w:szCs w:val="32"/>
              </w:rPr>
              <w:t>万元</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竣工决算</w:t>
            </w:r>
          </w:p>
        </w:tc>
        <w:tc>
          <w:tcPr>
            <w:tcW w:w="2910"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right"/>
              <w:rPr>
                <w:rFonts w:ascii="仿宋" w:eastAsia="仿宋" w:hAnsi="仿宋"/>
                <w:b/>
                <w:sz w:val="32"/>
                <w:szCs w:val="32"/>
              </w:rPr>
            </w:pPr>
            <w:r w:rsidRPr="004D08F0">
              <w:rPr>
                <w:rFonts w:ascii="仿宋" w:eastAsia="仿宋" w:hAnsi="仿宋" w:hint="eastAsia"/>
                <w:b/>
                <w:sz w:val="32"/>
                <w:szCs w:val="32"/>
              </w:rPr>
              <w:t>万元</w:t>
            </w:r>
          </w:p>
        </w:tc>
      </w:tr>
      <w:tr w:rsidR="00AB4F8D" w:rsidTr="009E1A45">
        <w:trPr>
          <w:trHeight w:val="2038"/>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设计主要技术经济指  标</w:t>
            </w:r>
          </w:p>
        </w:tc>
        <w:tc>
          <w:tcPr>
            <w:tcW w:w="7245" w:type="dxa"/>
            <w:gridSpan w:val="6"/>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cantSplit/>
          <w:trHeight w:val="465"/>
        </w:trPr>
        <w:tc>
          <w:tcPr>
            <w:tcW w:w="1788" w:type="dxa"/>
            <w:vMerge w:val="restart"/>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主要设计单    位</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单位地址</w:t>
            </w:r>
          </w:p>
        </w:tc>
        <w:tc>
          <w:tcPr>
            <w:tcW w:w="3390" w:type="dxa"/>
            <w:gridSpan w:val="3"/>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cantSplit/>
          <w:trHeight w:val="510"/>
        </w:trPr>
        <w:tc>
          <w:tcPr>
            <w:tcW w:w="1788"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邮政编码</w:t>
            </w:r>
          </w:p>
        </w:tc>
        <w:tc>
          <w:tcPr>
            <w:tcW w:w="3390" w:type="dxa"/>
            <w:gridSpan w:val="3"/>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cantSplit/>
          <w:trHeight w:val="540"/>
        </w:trPr>
        <w:tc>
          <w:tcPr>
            <w:tcW w:w="1788"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联 系 人</w:t>
            </w:r>
          </w:p>
        </w:tc>
        <w:tc>
          <w:tcPr>
            <w:tcW w:w="3390" w:type="dxa"/>
            <w:gridSpan w:val="3"/>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cantSplit/>
          <w:trHeight w:val="475"/>
        </w:trPr>
        <w:tc>
          <w:tcPr>
            <w:tcW w:w="1788"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widowControl/>
              <w:jc w:val="left"/>
              <w:rPr>
                <w:rFonts w:ascii="仿宋" w:eastAsia="仿宋" w:hAnsi="仿宋"/>
                <w:b/>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联系电话</w:t>
            </w:r>
          </w:p>
        </w:tc>
        <w:tc>
          <w:tcPr>
            <w:tcW w:w="3390" w:type="dxa"/>
            <w:gridSpan w:val="3"/>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cantSplit/>
          <w:trHeight w:val="607"/>
        </w:trPr>
        <w:tc>
          <w:tcPr>
            <w:tcW w:w="178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协作单位</w:t>
            </w:r>
          </w:p>
        </w:tc>
        <w:tc>
          <w:tcPr>
            <w:tcW w:w="7245" w:type="dxa"/>
            <w:gridSpan w:val="6"/>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p>
        </w:tc>
      </w:tr>
      <w:tr w:rsidR="00AB4F8D" w:rsidTr="009E1A45">
        <w:trPr>
          <w:trHeight w:val="1608"/>
        </w:trPr>
        <w:tc>
          <w:tcPr>
            <w:tcW w:w="9033" w:type="dxa"/>
            <w:gridSpan w:val="7"/>
            <w:tcBorders>
              <w:top w:val="single" w:sz="4" w:space="0" w:color="auto"/>
              <w:left w:val="single" w:sz="4" w:space="0" w:color="auto"/>
              <w:bottom w:val="single" w:sz="4" w:space="0" w:color="auto"/>
              <w:right w:val="single" w:sz="4" w:space="0" w:color="auto"/>
            </w:tcBorders>
          </w:tcPr>
          <w:p w:rsidR="00AB4F8D" w:rsidRPr="004D08F0" w:rsidRDefault="00AB4F8D" w:rsidP="009E1A45">
            <w:pPr>
              <w:rPr>
                <w:rFonts w:ascii="仿宋" w:eastAsia="仿宋" w:hAnsi="仿宋"/>
                <w:b/>
                <w:sz w:val="32"/>
                <w:szCs w:val="32"/>
              </w:rPr>
            </w:pPr>
            <w:r w:rsidRPr="004D08F0">
              <w:rPr>
                <w:rFonts w:ascii="仿宋" w:eastAsia="仿宋" w:hAnsi="仿宋" w:hint="eastAsia"/>
                <w:b/>
                <w:sz w:val="32"/>
                <w:szCs w:val="32"/>
              </w:rPr>
              <w:t>附件目录：</w:t>
            </w:r>
          </w:p>
          <w:p w:rsidR="00AB4F8D" w:rsidRPr="004D08F0" w:rsidRDefault="00AB4F8D" w:rsidP="009E1A45">
            <w:pPr>
              <w:rPr>
                <w:rFonts w:ascii="仿宋" w:eastAsia="仿宋" w:hAnsi="仿宋"/>
                <w:b/>
                <w:sz w:val="32"/>
                <w:szCs w:val="32"/>
              </w:rPr>
            </w:pPr>
          </w:p>
        </w:tc>
      </w:tr>
    </w:tbl>
    <w:p w:rsidR="00AB4F8D" w:rsidRDefault="00AB4F8D" w:rsidP="00AB4F8D">
      <w:pPr>
        <w:jc w:val="center"/>
        <w:rPr>
          <w:rFonts w:ascii="仿宋_GB2312" w:eastAsia="仿宋_GB2312"/>
          <w:b/>
          <w:sz w:val="32"/>
          <w:szCs w:val="32"/>
        </w:rPr>
      </w:pPr>
    </w:p>
    <w:p w:rsidR="00AB4F8D" w:rsidRPr="004D08F0" w:rsidRDefault="00AB4F8D" w:rsidP="00AB4F8D">
      <w:pPr>
        <w:jc w:val="center"/>
        <w:rPr>
          <w:rFonts w:ascii="黑体" w:eastAsia="黑体" w:hAnsi="黑体"/>
          <w:b/>
          <w:sz w:val="32"/>
          <w:szCs w:val="32"/>
        </w:rPr>
      </w:pPr>
      <w:r>
        <w:rPr>
          <w:rFonts w:ascii="仿宋_GB2312" w:eastAsia="仿宋_GB2312"/>
          <w:b/>
          <w:sz w:val="32"/>
          <w:szCs w:val="32"/>
        </w:rPr>
        <w:br w:type="page"/>
      </w:r>
      <w:r w:rsidRPr="004D08F0">
        <w:rPr>
          <w:rFonts w:ascii="黑体" w:eastAsia="黑体" w:hAnsi="黑体" w:hint="eastAsia"/>
          <w:b/>
          <w:sz w:val="32"/>
          <w:szCs w:val="32"/>
        </w:rPr>
        <w:lastRenderedPageBreak/>
        <w:t>二、项目概况及申报理由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8"/>
      </w:tblGrid>
      <w:tr w:rsidR="00AB4F8D" w:rsidTr="009E1A45">
        <w:trPr>
          <w:trHeight w:val="10729"/>
        </w:trPr>
        <w:tc>
          <w:tcPr>
            <w:tcW w:w="9138" w:type="dxa"/>
            <w:tcBorders>
              <w:top w:val="single" w:sz="4" w:space="0" w:color="auto"/>
              <w:left w:val="single" w:sz="4" w:space="0" w:color="auto"/>
              <w:bottom w:val="single" w:sz="4" w:space="0" w:color="auto"/>
              <w:right w:val="single" w:sz="4" w:space="0" w:color="auto"/>
            </w:tcBorders>
          </w:tcPr>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ind w:firstLineChars="1800" w:firstLine="5760"/>
              <w:rPr>
                <w:rFonts w:ascii="仿宋_GB2312" w:eastAsia="仿宋_GB2312"/>
                <w:sz w:val="32"/>
                <w:szCs w:val="32"/>
              </w:rPr>
            </w:pPr>
          </w:p>
          <w:p w:rsidR="00AB4F8D" w:rsidRDefault="00AB4F8D" w:rsidP="009E1A45">
            <w:pPr>
              <w:ind w:firstLineChars="1800" w:firstLine="5760"/>
              <w:rPr>
                <w:rFonts w:ascii="仿宋_GB2312" w:eastAsia="仿宋_GB2312"/>
                <w:sz w:val="32"/>
                <w:szCs w:val="32"/>
              </w:rPr>
            </w:pPr>
          </w:p>
          <w:p w:rsidR="00AB4F8D" w:rsidRDefault="00AB4F8D" w:rsidP="009E1A45">
            <w:pPr>
              <w:ind w:firstLineChars="1800" w:firstLine="5760"/>
              <w:rPr>
                <w:rFonts w:ascii="仿宋_GB2312" w:eastAsia="仿宋_GB2312"/>
                <w:sz w:val="32"/>
                <w:szCs w:val="32"/>
              </w:rPr>
            </w:pPr>
          </w:p>
          <w:p w:rsidR="00AB4F8D" w:rsidRPr="004D08F0" w:rsidRDefault="00AB4F8D" w:rsidP="009E1A45">
            <w:pPr>
              <w:ind w:firstLineChars="1850" w:firstLine="5920"/>
              <w:rPr>
                <w:rFonts w:ascii="仿宋" w:eastAsia="仿宋" w:hAnsi="仿宋"/>
                <w:sz w:val="32"/>
                <w:szCs w:val="32"/>
              </w:rPr>
            </w:pPr>
            <w:r w:rsidRPr="004D08F0">
              <w:rPr>
                <w:rFonts w:ascii="仿宋" w:eastAsia="仿宋" w:hAnsi="仿宋" w:hint="eastAsia"/>
                <w:sz w:val="32"/>
                <w:szCs w:val="32"/>
              </w:rPr>
              <w:t>（</w:t>
            </w:r>
            <w:proofErr w:type="gramStart"/>
            <w:r w:rsidRPr="004D08F0">
              <w:rPr>
                <w:rFonts w:ascii="仿宋" w:eastAsia="仿宋" w:hAnsi="仿宋" w:hint="eastAsia"/>
                <w:sz w:val="32"/>
                <w:szCs w:val="32"/>
              </w:rPr>
              <w:t>不够可</w:t>
            </w:r>
            <w:proofErr w:type="gramEnd"/>
            <w:r w:rsidRPr="004D08F0">
              <w:rPr>
                <w:rFonts w:ascii="仿宋" w:eastAsia="仿宋" w:hAnsi="仿宋" w:hint="eastAsia"/>
                <w:sz w:val="32"/>
                <w:szCs w:val="32"/>
              </w:rPr>
              <w:t>另附页）</w:t>
            </w:r>
          </w:p>
        </w:tc>
      </w:tr>
    </w:tbl>
    <w:p w:rsidR="00AB4F8D" w:rsidRPr="004D08F0" w:rsidRDefault="00AB4F8D" w:rsidP="00AB4F8D">
      <w:pPr>
        <w:rPr>
          <w:rFonts w:ascii="仿宋" w:eastAsia="仿宋" w:hAnsi="仿宋"/>
          <w:sz w:val="28"/>
          <w:szCs w:val="28"/>
        </w:rPr>
      </w:pPr>
      <w:r w:rsidRPr="004D08F0">
        <w:rPr>
          <w:rFonts w:ascii="仿宋" w:eastAsia="仿宋" w:hAnsi="仿宋" w:hint="eastAsia"/>
          <w:sz w:val="28"/>
          <w:szCs w:val="28"/>
        </w:rPr>
        <w:t>备注：项目概况及申报理由主要包括：1、项目规模、主要经济和社会效益；2、申报理由；3、与当前国内外同类项目主要技术、经济指标的对比情况；4、项目创新点及难点，使用新技术设计的专业和新技术的名称及来源（注意保密等级）。</w:t>
      </w:r>
    </w:p>
    <w:p w:rsidR="00AB4F8D" w:rsidRPr="004D08F0" w:rsidRDefault="00AB4F8D" w:rsidP="00AB4F8D">
      <w:pPr>
        <w:widowControl/>
        <w:jc w:val="left"/>
        <w:rPr>
          <w:rFonts w:ascii="仿宋" w:eastAsia="仿宋" w:hAnsi="仿宋"/>
          <w:sz w:val="32"/>
          <w:szCs w:val="32"/>
        </w:rPr>
        <w:sectPr w:rsidR="00AB4F8D" w:rsidRPr="004D08F0" w:rsidSect="001C7409">
          <w:headerReference w:type="default" r:id="rId7"/>
          <w:footerReference w:type="default" r:id="rId8"/>
          <w:pgSz w:w="11906" w:h="16838"/>
          <w:pgMar w:top="1440" w:right="1418" w:bottom="1440" w:left="1418" w:header="851" w:footer="992" w:gutter="0"/>
          <w:cols w:space="720"/>
          <w:docGrid w:type="lines" w:linePitch="312"/>
        </w:sectPr>
      </w:pPr>
    </w:p>
    <w:p w:rsidR="00AB4F8D" w:rsidRPr="004D08F0" w:rsidRDefault="00AB4F8D" w:rsidP="00AB4F8D">
      <w:pPr>
        <w:jc w:val="center"/>
        <w:rPr>
          <w:rFonts w:ascii="黑体" w:eastAsia="黑体" w:hAnsi="黑体"/>
          <w:b/>
          <w:sz w:val="32"/>
          <w:szCs w:val="32"/>
        </w:rPr>
      </w:pPr>
      <w:r w:rsidRPr="004D08F0">
        <w:rPr>
          <w:rFonts w:ascii="黑体" w:eastAsia="黑体" w:hAnsi="黑体" w:hint="eastAsia"/>
          <w:b/>
          <w:sz w:val="32"/>
          <w:szCs w:val="32"/>
        </w:rPr>
        <w:lastRenderedPageBreak/>
        <w:t>三、在项目中做出贡献的主要人员情况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36"/>
        <w:gridCol w:w="840"/>
        <w:gridCol w:w="854"/>
        <w:gridCol w:w="1260"/>
        <w:gridCol w:w="1575"/>
        <w:gridCol w:w="1470"/>
        <w:gridCol w:w="1785"/>
      </w:tblGrid>
      <w:tr w:rsidR="00AB4F8D" w:rsidTr="009E1A45">
        <w:trPr>
          <w:trHeight w:val="458"/>
        </w:trPr>
        <w:tc>
          <w:tcPr>
            <w:tcW w:w="738"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序号</w:t>
            </w:r>
          </w:p>
        </w:tc>
        <w:tc>
          <w:tcPr>
            <w:tcW w:w="1036"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姓名</w:t>
            </w:r>
          </w:p>
        </w:tc>
        <w:tc>
          <w:tcPr>
            <w:tcW w:w="840"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性别</w:t>
            </w:r>
          </w:p>
        </w:tc>
        <w:tc>
          <w:tcPr>
            <w:tcW w:w="854"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年龄</w:t>
            </w:r>
          </w:p>
        </w:tc>
        <w:tc>
          <w:tcPr>
            <w:tcW w:w="1260"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职务或职称</w:t>
            </w:r>
          </w:p>
        </w:tc>
        <w:tc>
          <w:tcPr>
            <w:tcW w:w="1575"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工作单位</w:t>
            </w:r>
          </w:p>
        </w:tc>
        <w:tc>
          <w:tcPr>
            <w:tcW w:w="1470"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参加项目起止时间</w:t>
            </w:r>
          </w:p>
        </w:tc>
        <w:tc>
          <w:tcPr>
            <w:tcW w:w="1785"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在项目中担任主要工作职责</w:t>
            </w: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2</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3</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4</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5</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6</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7</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8</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9</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10</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11</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12</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13</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14</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r w:rsidR="00AB4F8D" w:rsidTr="009E1A45">
        <w:trPr>
          <w:trHeight w:val="340"/>
        </w:trPr>
        <w:tc>
          <w:tcPr>
            <w:tcW w:w="738"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b/>
                <w:sz w:val="28"/>
                <w:szCs w:val="28"/>
              </w:rPr>
            </w:pPr>
            <w:r w:rsidRPr="004D08F0">
              <w:rPr>
                <w:rFonts w:ascii="仿宋" w:eastAsia="仿宋" w:hAnsi="仿宋" w:hint="eastAsia"/>
                <w:b/>
                <w:sz w:val="28"/>
                <w:szCs w:val="28"/>
              </w:rPr>
              <w:t>15</w:t>
            </w:r>
          </w:p>
        </w:tc>
        <w:tc>
          <w:tcPr>
            <w:tcW w:w="1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4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854"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57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470"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c>
          <w:tcPr>
            <w:tcW w:w="1785"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28"/>
                <w:szCs w:val="28"/>
              </w:rPr>
            </w:pPr>
          </w:p>
        </w:tc>
      </w:tr>
    </w:tbl>
    <w:p w:rsidR="00AB4F8D" w:rsidRPr="004D08F0" w:rsidRDefault="00AB4F8D" w:rsidP="00AB4F8D">
      <w:pPr>
        <w:widowControl/>
        <w:jc w:val="left"/>
        <w:rPr>
          <w:rFonts w:ascii="仿宋" w:eastAsia="仿宋" w:hAnsi="仿宋"/>
          <w:sz w:val="32"/>
          <w:szCs w:val="32"/>
        </w:rPr>
      </w:pPr>
      <w:r w:rsidRPr="004D08F0">
        <w:rPr>
          <w:rFonts w:ascii="仿宋" w:eastAsia="仿宋" w:hAnsi="仿宋" w:hint="eastAsia"/>
          <w:sz w:val="32"/>
          <w:szCs w:val="32"/>
        </w:rPr>
        <w:t>备注：主要设计人员应明确项目总负责人和相关项目负责人。</w:t>
      </w:r>
    </w:p>
    <w:p w:rsidR="00AB4F8D" w:rsidRPr="004D08F0" w:rsidRDefault="00AB4F8D" w:rsidP="00AB4F8D">
      <w:pPr>
        <w:widowControl/>
        <w:jc w:val="left"/>
        <w:rPr>
          <w:rFonts w:ascii="仿宋" w:eastAsia="仿宋" w:hAnsi="仿宋"/>
          <w:sz w:val="32"/>
          <w:szCs w:val="32"/>
        </w:rPr>
        <w:sectPr w:rsidR="00AB4F8D" w:rsidRPr="004D08F0">
          <w:pgSz w:w="11907" w:h="16840"/>
          <w:pgMar w:top="1440" w:right="1418" w:bottom="1440" w:left="1418" w:header="851" w:footer="992" w:gutter="0"/>
          <w:cols w:space="720"/>
          <w:docGrid w:type="lines" w:linePitch="312"/>
        </w:sectPr>
      </w:pPr>
    </w:p>
    <w:p w:rsidR="00AB4F8D" w:rsidRPr="004D08F0" w:rsidRDefault="00AB4F8D" w:rsidP="00AB4F8D">
      <w:pPr>
        <w:jc w:val="center"/>
        <w:rPr>
          <w:rFonts w:ascii="黑体" w:eastAsia="黑体" w:hAnsi="黑体"/>
          <w:b/>
          <w:sz w:val="32"/>
          <w:szCs w:val="32"/>
        </w:rPr>
      </w:pPr>
      <w:r w:rsidRPr="004D08F0">
        <w:rPr>
          <w:rFonts w:ascii="黑体" w:eastAsia="黑体" w:hAnsi="黑体" w:hint="eastAsia"/>
          <w:b/>
          <w:sz w:val="32"/>
          <w:szCs w:val="32"/>
        </w:rPr>
        <w:lastRenderedPageBreak/>
        <w:t xml:space="preserve">四、申 报 情 </w:t>
      </w:r>
      <w:proofErr w:type="gramStart"/>
      <w:r w:rsidRPr="004D08F0">
        <w:rPr>
          <w:rFonts w:ascii="黑体" w:eastAsia="黑体" w:hAnsi="黑体" w:hint="eastAsia"/>
          <w:b/>
          <w:sz w:val="32"/>
          <w:szCs w:val="32"/>
        </w:rPr>
        <w:t>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7036"/>
      </w:tblGrid>
      <w:tr w:rsidR="00AB4F8D" w:rsidTr="009E1A45">
        <w:trPr>
          <w:trHeight w:val="3410"/>
        </w:trPr>
        <w:tc>
          <w:tcPr>
            <w:tcW w:w="1682"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 xml:space="preserve">曾获奖励情    </w:t>
            </w:r>
            <w:proofErr w:type="gramStart"/>
            <w:r w:rsidRPr="004D08F0">
              <w:rPr>
                <w:rFonts w:ascii="仿宋" w:eastAsia="仿宋" w:hAnsi="仿宋" w:hint="eastAsia"/>
                <w:b/>
                <w:sz w:val="32"/>
                <w:szCs w:val="32"/>
              </w:rPr>
              <w:t>况</w:t>
            </w:r>
            <w:proofErr w:type="gramEnd"/>
          </w:p>
        </w:tc>
        <w:tc>
          <w:tcPr>
            <w:tcW w:w="7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jc w:val="center"/>
              <w:rPr>
                <w:rFonts w:ascii="仿宋" w:eastAsia="仿宋" w:hAnsi="仿宋"/>
                <w:sz w:val="32"/>
                <w:szCs w:val="32"/>
              </w:rPr>
            </w:pPr>
          </w:p>
        </w:tc>
      </w:tr>
      <w:tr w:rsidR="00AB4F8D" w:rsidTr="009E1A45">
        <w:trPr>
          <w:trHeight w:val="2190"/>
        </w:trPr>
        <w:tc>
          <w:tcPr>
            <w:tcW w:w="1682"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sz w:val="32"/>
                <w:szCs w:val="32"/>
              </w:rPr>
            </w:pPr>
          </w:p>
          <w:p w:rsidR="00AB4F8D" w:rsidRPr="004D08F0" w:rsidRDefault="00AB4F8D" w:rsidP="009E1A45">
            <w:pPr>
              <w:jc w:val="center"/>
              <w:rPr>
                <w:rFonts w:ascii="仿宋" w:eastAsia="仿宋" w:hAnsi="仿宋"/>
                <w:sz w:val="32"/>
                <w:szCs w:val="32"/>
              </w:rPr>
            </w:pPr>
          </w:p>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申报单位意   见</w:t>
            </w:r>
          </w:p>
          <w:p w:rsidR="00AB4F8D" w:rsidRPr="004D08F0" w:rsidRDefault="00AB4F8D" w:rsidP="009E1A45">
            <w:pPr>
              <w:jc w:val="center"/>
              <w:rPr>
                <w:rFonts w:ascii="仿宋" w:eastAsia="仿宋" w:hAnsi="仿宋"/>
                <w:sz w:val="32"/>
                <w:szCs w:val="32"/>
              </w:rPr>
            </w:pPr>
          </w:p>
          <w:p w:rsidR="00AB4F8D" w:rsidRPr="004D08F0" w:rsidRDefault="00AB4F8D" w:rsidP="009E1A45">
            <w:pPr>
              <w:jc w:val="center"/>
              <w:rPr>
                <w:rFonts w:ascii="仿宋" w:eastAsia="仿宋" w:hAnsi="仿宋"/>
                <w:sz w:val="32"/>
                <w:szCs w:val="32"/>
              </w:rPr>
            </w:pPr>
          </w:p>
          <w:p w:rsidR="00AB4F8D" w:rsidRPr="004D08F0" w:rsidRDefault="00AB4F8D" w:rsidP="009E1A45">
            <w:pPr>
              <w:jc w:val="center"/>
              <w:rPr>
                <w:rFonts w:ascii="仿宋" w:eastAsia="仿宋" w:hAnsi="仿宋"/>
                <w:sz w:val="32"/>
                <w:szCs w:val="32"/>
              </w:rPr>
            </w:pPr>
          </w:p>
          <w:p w:rsidR="00AB4F8D" w:rsidRPr="004D08F0" w:rsidRDefault="00AB4F8D" w:rsidP="009E1A45">
            <w:pPr>
              <w:jc w:val="center"/>
              <w:rPr>
                <w:rFonts w:ascii="仿宋" w:eastAsia="仿宋" w:hAnsi="仿宋"/>
                <w:sz w:val="32"/>
                <w:szCs w:val="32"/>
              </w:rPr>
            </w:pPr>
          </w:p>
        </w:tc>
        <w:tc>
          <w:tcPr>
            <w:tcW w:w="7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ind w:left="2802"/>
              <w:rPr>
                <w:rFonts w:ascii="仿宋" w:eastAsia="仿宋" w:hAnsi="仿宋"/>
                <w:sz w:val="32"/>
                <w:szCs w:val="32"/>
              </w:rPr>
            </w:pPr>
          </w:p>
          <w:p w:rsidR="00AB4F8D" w:rsidRPr="004D08F0" w:rsidRDefault="00AB4F8D" w:rsidP="009E1A45">
            <w:pPr>
              <w:ind w:left="2802"/>
              <w:rPr>
                <w:rFonts w:ascii="仿宋" w:eastAsia="仿宋" w:hAnsi="仿宋"/>
                <w:sz w:val="32"/>
                <w:szCs w:val="32"/>
              </w:rPr>
            </w:pPr>
          </w:p>
          <w:p w:rsidR="00AB4F8D" w:rsidRPr="004D08F0" w:rsidRDefault="00AB4F8D" w:rsidP="009E1A45">
            <w:pPr>
              <w:ind w:left="2802"/>
              <w:rPr>
                <w:rFonts w:ascii="仿宋" w:eastAsia="仿宋" w:hAnsi="仿宋"/>
                <w:sz w:val="32"/>
                <w:szCs w:val="32"/>
              </w:rPr>
            </w:pPr>
          </w:p>
          <w:p w:rsidR="00AB4F8D" w:rsidRPr="004D08F0" w:rsidRDefault="00AB4F8D" w:rsidP="009E1A45">
            <w:pPr>
              <w:ind w:leftChars="1334" w:left="2801" w:firstLineChars="200" w:firstLine="640"/>
              <w:rPr>
                <w:rFonts w:ascii="仿宋" w:eastAsia="仿宋" w:hAnsi="仿宋"/>
                <w:sz w:val="32"/>
                <w:szCs w:val="32"/>
              </w:rPr>
            </w:pPr>
          </w:p>
          <w:p w:rsidR="00AB4F8D" w:rsidRPr="004D08F0" w:rsidRDefault="00AB4F8D" w:rsidP="009E1A45">
            <w:pPr>
              <w:ind w:leftChars="1334" w:left="2801" w:firstLineChars="200" w:firstLine="640"/>
              <w:rPr>
                <w:rFonts w:ascii="仿宋" w:eastAsia="仿宋" w:hAnsi="仿宋"/>
                <w:sz w:val="32"/>
                <w:szCs w:val="32"/>
              </w:rPr>
            </w:pPr>
          </w:p>
          <w:p w:rsidR="00AB4F8D" w:rsidRPr="004D08F0" w:rsidRDefault="00AB4F8D" w:rsidP="009E1A45">
            <w:pPr>
              <w:ind w:leftChars="1334" w:left="2801" w:firstLineChars="300" w:firstLine="960"/>
              <w:rPr>
                <w:rFonts w:ascii="仿宋" w:eastAsia="仿宋" w:hAnsi="仿宋"/>
                <w:sz w:val="32"/>
                <w:szCs w:val="32"/>
              </w:rPr>
            </w:pPr>
            <w:r w:rsidRPr="004D08F0">
              <w:rPr>
                <w:rFonts w:ascii="仿宋" w:eastAsia="仿宋" w:hAnsi="仿宋" w:hint="eastAsia"/>
                <w:sz w:val="32"/>
                <w:szCs w:val="32"/>
              </w:rPr>
              <w:t>单位盖章</w:t>
            </w:r>
          </w:p>
          <w:p w:rsidR="00AB4F8D" w:rsidRPr="004D08F0" w:rsidRDefault="00AB4F8D" w:rsidP="009E1A45">
            <w:pPr>
              <w:ind w:left="2802" w:firstLineChars="150" w:firstLine="480"/>
              <w:rPr>
                <w:rFonts w:ascii="仿宋" w:eastAsia="仿宋" w:hAnsi="仿宋"/>
                <w:sz w:val="32"/>
                <w:szCs w:val="32"/>
              </w:rPr>
            </w:pPr>
            <w:r w:rsidRPr="004D08F0">
              <w:rPr>
                <w:rFonts w:ascii="仿宋" w:eastAsia="仿宋" w:hAnsi="仿宋" w:hint="eastAsia"/>
                <w:sz w:val="32"/>
                <w:szCs w:val="32"/>
              </w:rPr>
              <w:t>年    月    日</w:t>
            </w:r>
          </w:p>
          <w:p w:rsidR="00AB4F8D" w:rsidRPr="004D08F0" w:rsidRDefault="00AB4F8D" w:rsidP="009E1A45">
            <w:pPr>
              <w:rPr>
                <w:rFonts w:ascii="仿宋" w:eastAsia="仿宋" w:hAnsi="仿宋"/>
                <w:sz w:val="32"/>
                <w:szCs w:val="32"/>
              </w:rPr>
            </w:pPr>
          </w:p>
        </w:tc>
      </w:tr>
      <w:tr w:rsidR="00AB4F8D" w:rsidTr="009E1A45">
        <w:trPr>
          <w:trHeight w:val="3210"/>
        </w:trPr>
        <w:tc>
          <w:tcPr>
            <w:tcW w:w="1682" w:type="dxa"/>
            <w:tcBorders>
              <w:top w:val="single" w:sz="4" w:space="0" w:color="auto"/>
              <w:left w:val="single" w:sz="4" w:space="0" w:color="auto"/>
              <w:bottom w:val="single" w:sz="4" w:space="0" w:color="auto"/>
              <w:right w:val="single" w:sz="4" w:space="0" w:color="auto"/>
            </w:tcBorders>
            <w:vAlign w:val="center"/>
          </w:tcPr>
          <w:p w:rsidR="00AB4F8D" w:rsidRPr="004D08F0" w:rsidRDefault="00AB4F8D" w:rsidP="009E1A45">
            <w:pPr>
              <w:jc w:val="center"/>
              <w:rPr>
                <w:rFonts w:ascii="仿宋" w:eastAsia="仿宋" w:hAnsi="仿宋"/>
                <w:b/>
                <w:sz w:val="32"/>
                <w:szCs w:val="32"/>
              </w:rPr>
            </w:pPr>
            <w:r w:rsidRPr="004D08F0">
              <w:rPr>
                <w:rFonts w:ascii="仿宋" w:eastAsia="仿宋" w:hAnsi="仿宋" w:hint="eastAsia"/>
                <w:b/>
                <w:sz w:val="32"/>
                <w:szCs w:val="32"/>
              </w:rPr>
              <w:t>推荐单位意    见</w:t>
            </w:r>
          </w:p>
          <w:p w:rsidR="00AB4F8D" w:rsidRPr="004D08F0" w:rsidRDefault="00AB4F8D" w:rsidP="009E1A45">
            <w:pPr>
              <w:jc w:val="center"/>
              <w:rPr>
                <w:rFonts w:ascii="仿宋" w:eastAsia="仿宋" w:hAnsi="仿宋"/>
                <w:sz w:val="32"/>
                <w:szCs w:val="32"/>
              </w:rPr>
            </w:pPr>
          </w:p>
        </w:tc>
        <w:tc>
          <w:tcPr>
            <w:tcW w:w="7036" w:type="dxa"/>
            <w:tcBorders>
              <w:top w:val="single" w:sz="4" w:space="0" w:color="auto"/>
              <w:left w:val="single" w:sz="4" w:space="0" w:color="auto"/>
              <w:bottom w:val="single" w:sz="4" w:space="0" w:color="auto"/>
              <w:right w:val="single" w:sz="4" w:space="0" w:color="auto"/>
            </w:tcBorders>
          </w:tcPr>
          <w:p w:rsidR="00AB4F8D" w:rsidRPr="004D08F0" w:rsidRDefault="00AB4F8D" w:rsidP="009E1A45">
            <w:pPr>
              <w:widowControl/>
              <w:jc w:val="left"/>
              <w:rPr>
                <w:rFonts w:ascii="仿宋" w:eastAsia="仿宋" w:hAnsi="仿宋"/>
                <w:sz w:val="32"/>
                <w:szCs w:val="32"/>
              </w:rPr>
            </w:pPr>
          </w:p>
          <w:p w:rsidR="00AB4F8D" w:rsidRPr="004D08F0" w:rsidRDefault="00AB4F8D" w:rsidP="009E1A45">
            <w:pPr>
              <w:widowControl/>
              <w:jc w:val="left"/>
              <w:rPr>
                <w:rFonts w:ascii="仿宋" w:eastAsia="仿宋" w:hAnsi="仿宋"/>
                <w:sz w:val="32"/>
                <w:szCs w:val="32"/>
              </w:rPr>
            </w:pPr>
          </w:p>
          <w:p w:rsidR="00AB4F8D" w:rsidRPr="004D08F0" w:rsidRDefault="00AB4F8D" w:rsidP="009E1A45">
            <w:pPr>
              <w:widowControl/>
              <w:jc w:val="left"/>
              <w:rPr>
                <w:rFonts w:ascii="仿宋" w:eastAsia="仿宋" w:hAnsi="仿宋"/>
                <w:sz w:val="32"/>
                <w:szCs w:val="32"/>
              </w:rPr>
            </w:pPr>
          </w:p>
          <w:p w:rsidR="00AB4F8D" w:rsidRPr="004D08F0" w:rsidRDefault="00AB4F8D" w:rsidP="009E1A45">
            <w:pPr>
              <w:ind w:left="2802"/>
              <w:rPr>
                <w:rFonts w:ascii="仿宋" w:eastAsia="仿宋" w:hAnsi="仿宋"/>
                <w:sz w:val="32"/>
                <w:szCs w:val="32"/>
              </w:rPr>
            </w:pPr>
          </w:p>
          <w:p w:rsidR="00AB4F8D" w:rsidRPr="004D08F0" w:rsidRDefault="00AB4F8D" w:rsidP="009E1A45">
            <w:pPr>
              <w:ind w:leftChars="1334" w:left="2801" w:firstLineChars="300" w:firstLine="960"/>
              <w:rPr>
                <w:rFonts w:ascii="仿宋" w:eastAsia="仿宋" w:hAnsi="仿宋"/>
                <w:sz w:val="32"/>
                <w:szCs w:val="32"/>
              </w:rPr>
            </w:pPr>
            <w:r w:rsidRPr="004D08F0">
              <w:rPr>
                <w:rFonts w:ascii="仿宋" w:eastAsia="仿宋" w:hAnsi="仿宋" w:hint="eastAsia"/>
                <w:sz w:val="32"/>
                <w:szCs w:val="32"/>
              </w:rPr>
              <w:t>单位盖章</w:t>
            </w:r>
          </w:p>
          <w:p w:rsidR="00AB4F8D" w:rsidRPr="004D08F0" w:rsidRDefault="00AB4F8D" w:rsidP="009E1A45">
            <w:pPr>
              <w:ind w:firstLineChars="1050" w:firstLine="3360"/>
              <w:rPr>
                <w:rFonts w:ascii="仿宋" w:eastAsia="仿宋" w:hAnsi="仿宋"/>
                <w:sz w:val="32"/>
                <w:szCs w:val="32"/>
              </w:rPr>
            </w:pPr>
            <w:r w:rsidRPr="004D08F0">
              <w:rPr>
                <w:rFonts w:ascii="仿宋" w:eastAsia="仿宋" w:hAnsi="仿宋" w:hint="eastAsia"/>
                <w:sz w:val="32"/>
                <w:szCs w:val="32"/>
              </w:rPr>
              <w:t>年    月    日</w:t>
            </w:r>
          </w:p>
        </w:tc>
      </w:tr>
    </w:tbl>
    <w:p w:rsidR="00AB4F8D" w:rsidRDefault="00AB4F8D" w:rsidP="00AB4F8D"/>
    <w:p w:rsidR="00AB4F8D" w:rsidRDefault="00AB4F8D">
      <w:pPr>
        <w:ind w:firstLineChars="200" w:firstLine="640"/>
        <w:rPr>
          <w:rFonts w:ascii="仿宋" w:eastAsia="仿宋" w:hAnsi="仿宋"/>
          <w:sz w:val="32"/>
          <w:szCs w:val="32"/>
        </w:rPr>
      </w:pPr>
    </w:p>
    <w:p w:rsidR="00AB4F8D" w:rsidRDefault="00AB4F8D" w:rsidP="00AB4F8D">
      <w:pPr>
        <w:jc w:val="left"/>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b/>
          <w:sz w:val="32"/>
          <w:szCs w:val="32"/>
        </w:rPr>
        <w:t>3</w:t>
      </w:r>
    </w:p>
    <w:p w:rsidR="00AB4F8D" w:rsidRDefault="00AB4F8D" w:rsidP="00AB4F8D">
      <w:pPr>
        <w:jc w:val="center"/>
        <w:rPr>
          <w:rFonts w:ascii="宋体" w:hAnsi="宋体" w:cs="宋体"/>
          <w:b/>
          <w:bCs/>
          <w:sz w:val="36"/>
          <w:szCs w:val="36"/>
        </w:rPr>
      </w:pPr>
    </w:p>
    <w:p w:rsidR="00AB4F8D" w:rsidRPr="00AB5F28" w:rsidRDefault="00AB4F8D" w:rsidP="00AB4F8D">
      <w:pPr>
        <w:jc w:val="center"/>
        <w:rPr>
          <w:rFonts w:ascii="宋体" w:hAnsi="宋体" w:cs="宋体"/>
          <w:b/>
          <w:bCs/>
          <w:sz w:val="36"/>
          <w:szCs w:val="36"/>
        </w:rPr>
      </w:pPr>
      <w:r w:rsidRPr="00AB5F28">
        <w:rPr>
          <w:rFonts w:ascii="宋体" w:hAnsi="宋体" w:cs="宋体" w:hint="eastAsia"/>
          <w:b/>
          <w:bCs/>
          <w:sz w:val="36"/>
          <w:szCs w:val="36"/>
        </w:rPr>
        <w:t>福建省信息通信优质工程项目评选暂行办法</w:t>
      </w:r>
    </w:p>
    <w:p w:rsidR="00AB4F8D" w:rsidRDefault="00AB4F8D" w:rsidP="00AB4F8D">
      <w:pPr>
        <w:jc w:val="center"/>
        <w:rPr>
          <w:rFonts w:ascii="宋体" w:hAnsi="宋体" w:cs="宋体"/>
          <w:b/>
          <w:bCs/>
          <w:sz w:val="36"/>
          <w:szCs w:val="36"/>
        </w:rPr>
      </w:pPr>
      <w:r>
        <w:rPr>
          <w:rFonts w:ascii="宋体" w:hAnsi="宋体" w:cs="宋体" w:hint="eastAsia"/>
          <w:b/>
          <w:bCs/>
          <w:sz w:val="36"/>
          <w:szCs w:val="36"/>
        </w:rPr>
        <w:t xml:space="preserve"> </w:t>
      </w:r>
    </w:p>
    <w:p w:rsidR="00AB4F8D" w:rsidRPr="00AB5F28" w:rsidRDefault="00AB4F8D" w:rsidP="00AB4F8D">
      <w:pPr>
        <w:ind w:firstLineChars="100" w:firstLine="321"/>
        <w:jc w:val="center"/>
        <w:rPr>
          <w:rFonts w:ascii="仿宋" w:eastAsia="仿宋" w:hAnsi="仿宋" w:cs="仿宋" w:hint="eastAsia"/>
          <w:b/>
          <w:bCs/>
          <w:sz w:val="32"/>
          <w:szCs w:val="32"/>
        </w:rPr>
      </w:pPr>
      <w:r w:rsidRPr="00AB5F28">
        <w:rPr>
          <w:rFonts w:ascii="仿宋" w:eastAsia="仿宋" w:hAnsi="仿宋" w:cs="仿宋" w:hint="eastAsia"/>
          <w:b/>
          <w:bCs/>
          <w:sz w:val="32"/>
          <w:szCs w:val="32"/>
        </w:rPr>
        <w:t>第一章  总则</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第一条 为</w:t>
      </w:r>
      <w:proofErr w:type="gramStart"/>
      <w:r w:rsidRPr="00AB5F28">
        <w:rPr>
          <w:rFonts w:ascii="仿宋" w:eastAsia="仿宋" w:hAnsi="仿宋" w:cs="仿宋" w:hint="eastAsia"/>
          <w:sz w:val="32"/>
          <w:szCs w:val="32"/>
        </w:rPr>
        <w:t>践行</w:t>
      </w:r>
      <w:proofErr w:type="gramEnd"/>
      <w:r w:rsidRPr="00AB5F28">
        <w:rPr>
          <w:rFonts w:ascii="仿宋" w:eastAsia="仿宋" w:hAnsi="仿宋" w:cs="仿宋" w:hint="eastAsia"/>
          <w:sz w:val="32"/>
          <w:szCs w:val="32"/>
        </w:rPr>
        <w:t>习近平新时代中国特色社会主义思想，不断推进我省信息通信建设事业健康、持续发展，鼓励信息通信建设企业加强科学管理，促进技术创新，提高工程质量，有效发挥投资效益，特制定本办法。</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第二条 优质信息通信工程项目评选，倡导提升工程质量管理的系统性、科学性和经济性，宣传和表彰设计优、质量精、管理佳、效益好、技术先进、节能环保的工程项目，评选工作应当遵循实事求是、科学严谨和公开、公平、公正的原则。</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第三条 优质信息通信工程项目评选活动，奖项设置:一等奖、二等奖、三等奖。本次评选活动，优质信息通信工程项目一等奖原则上不超过10项。</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第四条 福建省信息通信行业协会建设专业委员会负责组织优质信息通信工程项目的评选活动， 秘书处负责具体落实。</w:t>
      </w:r>
    </w:p>
    <w:p w:rsidR="00AB4F8D" w:rsidRPr="00AB5F28" w:rsidRDefault="00AB4F8D" w:rsidP="00AB4F8D">
      <w:pPr>
        <w:ind w:firstLineChars="200" w:firstLine="643"/>
        <w:jc w:val="center"/>
        <w:rPr>
          <w:rFonts w:ascii="仿宋" w:eastAsia="仿宋" w:hAnsi="仿宋" w:cs="仿宋" w:hint="eastAsia"/>
          <w:sz w:val="32"/>
          <w:szCs w:val="32"/>
        </w:rPr>
      </w:pPr>
      <w:r w:rsidRPr="00AB5F28">
        <w:rPr>
          <w:rFonts w:ascii="仿宋" w:eastAsia="仿宋" w:hAnsi="仿宋" w:cs="仿宋" w:hint="eastAsia"/>
          <w:b/>
          <w:bCs/>
          <w:sz w:val="32"/>
          <w:szCs w:val="32"/>
        </w:rPr>
        <w:t>第二章 评选范围和申请条件</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 xml:space="preserve">第五条 </w:t>
      </w:r>
      <w:r w:rsidRPr="00AB5F28">
        <w:rPr>
          <w:rFonts w:ascii="仿宋" w:eastAsia="仿宋" w:hAnsi="仿宋" w:hint="eastAsia"/>
          <w:sz w:val="32"/>
          <w:szCs w:val="32"/>
        </w:rPr>
        <w:t>凡福建省信息通信行业协会会员企业且</w:t>
      </w:r>
      <w:r w:rsidRPr="00AB5F28">
        <w:rPr>
          <w:rFonts w:ascii="仿宋" w:eastAsia="仿宋" w:hAnsi="仿宋" w:cs="仿宋" w:hint="eastAsia"/>
          <w:sz w:val="32"/>
          <w:szCs w:val="32"/>
        </w:rPr>
        <w:t>持有通</w:t>
      </w:r>
      <w:r w:rsidRPr="00AB5F28">
        <w:rPr>
          <w:rFonts w:ascii="仿宋" w:eastAsia="仿宋" w:hAnsi="仿宋" w:cs="仿宋" w:hint="eastAsia"/>
          <w:sz w:val="32"/>
          <w:szCs w:val="32"/>
        </w:rPr>
        <w:lastRenderedPageBreak/>
        <w:t>信工程施工总承包资质证书或信息通信网络系统集成资质证书或服务能力证书的单位完成的信息通信工程项目（含境外工程）,均可参加评选。</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第六条 申报项目应符合下列条件:</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（一）投资额在300万元以上的新建、改建、扩建信息通信工程项目或单项信息通信工程。在节能、环保、共建共享等方面有重大技术创新的项目可不受投资额的限制;</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（二）建设程序合法、合</w:t>
      </w:r>
      <w:proofErr w:type="gramStart"/>
      <w:r w:rsidRPr="00AB5F28">
        <w:rPr>
          <w:rFonts w:ascii="仿宋" w:eastAsia="仿宋" w:hAnsi="仿宋" w:cs="仿宋" w:hint="eastAsia"/>
          <w:sz w:val="32"/>
          <w:szCs w:val="32"/>
        </w:rPr>
        <w:t>规</w:t>
      </w:r>
      <w:proofErr w:type="gramEnd"/>
      <w:r w:rsidRPr="00AB5F28">
        <w:rPr>
          <w:rFonts w:ascii="仿宋" w:eastAsia="仿宋" w:hAnsi="仿宋" w:cs="仿宋" w:hint="eastAsia"/>
          <w:sz w:val="32"/>
          <w:szCs w:val="32"/>
        </w:rPr>
        <w:t>，诚信守诺，严格执行工程建设强制性标准和信息通信工程安全生产规范的要求，工程施工质量符合设计文件要求;</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（三）项目管理规范，理念先进，方法科学;推广使用新技术、新工艺、新方法、新材料、新设备;符合安全、节能环保、美观要求;</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（四）资金管理规范，竣工决算未超过概算（包括修正概算)，</w:t>
      </w:r>
      <w:proofErr w:type="gramStart"/>
      <w:r w:rsidRPr="00AB5F28">
        <w:rPr>
          <w:rFonts w:ascii="仿宋" w:eastAsia="仿宋" w:hAnsi="仿宋" w:cs="仿宋" w:hint="eastAsia"/>
          <w:sz w:val="32"/>
          <w:szCs w:val="32"/>
        </w:rPr>
        <w:t>无工程</w:t>
      </w:r>
      <w:proofErr w:type="gramEnd"/>
      <w:r w:rsidRPr="00AB5F28">
        <w:rPr>
          <w:rFonts w:ascii="仿宋" w:eastAsia="仿宋" w:hAnsi="仿宋" w:cs="仿宋" w:hint="eastAsia"/>
          <w:sz w:val="32"/>
          <w:szCs w:val="32"/>
        </w:rPr>
        <w:t>款拖欠﹔</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（五）到申报截止日期，工程竣工验收达到一年以上，但不超过三年;</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（六）工程未发生过质量、安全事故;</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（七）经投产运行，能很好地满足建设、生产和使用的要求，经济效益和社会效益比已建成的同类型项目有明显提高;</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第七条 以下工程项目不得参加评选:</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lastRenderedPageBreak/>
        <w:t>（一）单体构筑物、不具备独立功能的项目;</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（二）竣工后被隐蔽或保密的工程;</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（三）由于设计、施工等原因而存在质量、安全隐患、功能性缺陷的工程;</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（四）工程建设及运营过程中发生过一般及以上质量事故、一般及以上安全事故和重大环境污染事故的工程;</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（五）虽已正式竣工验收，但还有甩项未完的工程等。</w:t>
      </w:r>
    </w:p>
    <w:p w:rsidR="00AB4F8D" w:rsidRPr="00AB5F28" w:rsidRDefault="00AB4F8D" w:rsidP="00AB4F8D">
      <w:pPr>
        <w:ind w:firstLineChars="200" w:firstLine="643"/>
        <w:jc w:val="center"/>
        <w:rPr>
          <w:rFonts w:ascii="仿宋" w:eastAsia="仿宋" w:hAnsi="仿宋" w:cs="仿宋" w:hint="eastAsia"/>
          <w:b/>
          <w:bCs/>
          <w:sz w:val="32"/>
          <w:szCs w:val="32"/>
        </w:rPr>
      </w:pPr>
      <w:r w:rsidRPr="00AB5F28">
        <w:rPr>
          <w:rFonts w:ascii="仿宋" w:eastAsia="仿宋" w:hAnsi="仿宋" w:cs="仿宋" w:hint="eastAsia"/>
          <w:b/>
          <w:bCs/>
          <w:sz w:val="32"/>
          <w:szCs w:val="32"/>
        </w:rPr>
        <w:t>第三章  评选标准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第八条 优质信息通信工程项目一等奖，应达到以下标准:</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（一）</w:t>
      </w:r>
      <w:r w:rsidRPr="00AB5F28">
        <w:rPr>
          <w:rFonts w:ascii="仿宋" w:eastAsia="仿宋" w:hAnsi="仿宋" w:hint="eastAsia"/>
          <w:sz w:val="32"/>
          <w:szCs w:val="32"/>
        </w:rPr>
        <w:t>工程投资总额不低于12</w:t>
      </w:r>
      <w:r w:rsidRPr="00AB5F28">
        <w:rPr>
          <w:rFonts w:ascii="仿宋" w:eastAsia="仿宋" w:hAnsi="仿宋"/>
          <w:sz w:val="32"/>
          <w:szCs w:val="32"/>
        </w:rPr>
        <w:t>00</w:t>
      </w:r>
      <w:r w:rsidRPr="00AB5F28">
        <w:rPr>
          <w:rFonts w:ascii="仿宋" w:eastAsia="仿宋" w:hAnsi="仿宋" w:hint="eastAsia"/>
          <w:sz w:val="32"/>
          <w:szCs w:val="32"/>
        </w:rPr>
        <w:t>万元，</w:t>
      </w:r>
      <w:r w:rsidRPr="00AB5F28">
        <w:rPr>
          <w:rFonts w:ascii="仿宋" w:eastAsia="仿宋" w:hAnsi="仿宋" w:cs="仿宋" w:hint="eastAsia"/>
          <w:sz w:val="32"/>
          <w:szCs w:val="32"/>
        </w:rPr>
        <w:t>设计理念领先，</w:t>
      </w:r>
      <w:r w:rsidRPr="00AB5F28">
        <w:rPr>
          <w:rFonts w:ascii="仿宋" w:eastAsia="仿宋" w:hAnsi="仿宋"/>
          <w:sz w:val="32"/>
          <w:szCs w:val="32"/>
        </w:rPr>
        <w:t>达到或接近</w:t>
      </w:r>
      <w:r w:rsidRPr="00AB5F28">
        <w:rPr>
          <w:rFonts w:ascii="仿宋" w:eastAsia="仿宋" w:hAnsi="仿宋" w:hint="eastAsia"/>
          <w:sz w:val="32"/>
          <w:szCs w:val="32"/>
        </w:rPr>
        <w:t>国内</w:t>
      </w:r>
      <w:proofErr w:type="gramStart"/>
      <w:r w:rsidRPr="00AB5F28">
        <w:rPr>
          <w:rFonts w:ascii="仿宋" w:eastAsia="仿宋" w:hAnsi="仿宋" w:hint="eastAsia"/>
          <w:sz w:val="32"/>
          <w:szCs w:val="32"/>
        </w:rPr>
        <w:t>先水平</w:t>
      </w:r>
      <w:proofErr w:type="gramEnd"/>
      <w:r w:rsidRPr="00AB5F28">
        <w:rPr>
          <w:rFonts w:ascii="仿宋" w:eastAsia="仿宋" w:hAnsi="仿宋" w:hint="eastAsia"/>
          <w:sz w:val="32"/>
          <w:szCs w:val="32"/>
        </w:rPr>
        <w:t>并在省内领先</w:t>
      </w:r>
      <w:r w:rsidRPr="00AB5F28">
        <w:rPr>
          <w:rFonts w:ascii="仿宋" w:eastAsia="仿宋" w:hAnsi="仿宋" w:cs="仿宋" w:hint="eastAsia"/>
          <w:sz w:val="32"/>
          <w:szCs w:val="32"/>
        </w:rPr>
        <w:t>，获得省级或以上优秀信息通信设计成果一等奖;竣工验收质量评定合格，具有显著的创新点、亮点及可复制性。</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（二）科技进步显著，技术难度大，施工采用新技术、新工艺、新材料，对促进技术进步有重大作用;</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（三）经济和社会效益显著，达到同时期国内领先水平;</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（四）节能、环保综合指标达到同时期国内领先水平;</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（五）管理模式先进，具有行业引领作用，可复制、可推广。</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第九条 优质信息通信工程项目二等奖，应达到以下标准: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lastRenderedPageBreak/>
        <w:t>（一）</w:t>
      </w:r>
      <w:r w:rsidRPr="00AB5F28">
        <w:rPr>
          <w:rFonts w:ascii="仿宋" w:eastAsia="仿宋" w:hAnsi="仿宋" w:hint="eastAsia"/>
          <w:sz w:val="32"/>
          <w:szCs w:val="32"/>
        </w:rPr>
        <w:t>工程投资总额不低于8</w:t>
      </w:r>
      <w:r w:rsidRPr="00AB5F28">
        <w:rPr>
          <w:rFonts w:ascii="仿宋" w:eastAsia="仿宋" w:hAnsi="仿宋"/>
          <w:sz w:val="32"/>
          <w:szCs w:val="32"/>
        </w:rPr>
        <w:t>00</w:t>
      </w:r>
      <w:r w:rsidRPr="00AB5F28">
        <w:rPr>
          <w:rFonts w:ascii="仿宋" w:eastAsia="仿宋" w:hAnsi="仿宋" w:hint="eastAsia"/>
          <w:sz w:val="32"/>
          <w:szCs w:val="32"/>
        </w:rPr>
        <w:t>万元，</w:t>
      </w:r>
      <w:r w:rsidRPr="00AB5F28">
        <w:rPr>
          <w:rFonts w:ascii="仿宋" w:eastAsia="仿宋" w:hAnsi="仿宋" w:cs="仿宋" w:hint="eastAsia"/>
          <w:sz w:val="32"/>
          <w:szCs w:val="32"/>
        </w:rPr>
        <w:t>设计理念先进，</w:t>
      </w:r>
      <w:r w:rsidRPr="00AB5F28">
        <w:rPr>
          <w:rFonts w:ascii="仿宋" w:eastAsia="仿宋" w:hAnsi="仿宋"/>
          <w:sz w:val="32"/>
          <w:szCs w:val="32"/>
        </w:rPr>
        <w:t>达到</w:t>
      </w:r>
      <w:r w:rsidRPr="00AB5F28">
        <w:rPr>
          <w:rFonts w:ascii="仿宋" w:eastAsia="仿宋" w:hAnsi="仿宋" w:hint="eastAsia"/>
          <w:sz w:val="32"/>
          <w:szCs w:val="32"/>
        </w:rPr>
        <w:t>省内先进</w:t>
      </w:r>
      <w:r w:rsidRPr="00AB5F28">
        <w:rPr>
          <w:rFonts w:ascii="仿宋" w:eastAsia="仿宋" w:hAnsi="仿宋"/>
          <w:sz w:val="32"/>
          <w:szCs w:val="32"/>
        </w:rPr>
        <w:t>水平</w:t>
      </w:r>
      <w:r w:rsidRPr="00AB5F28">
        <w:rPr>
          <w:rFonts w:ascii="仿宋" w:eastAsia="仿宋" w:hAnsi="仿宋" w:cs="仿宋" w:hint="eastAsia"/>
          <w:sz w:val="32"/>
          <w:szCs w:val="32"/>
        </w:rPr>
        <w:t>，获得省级或以上优秀信息通信设计成果二等奖;竣工验收质量评定合格，具有显著的创新点、亮点及可复制性。</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（二）科技进步明显，技术难度较大，采用新技术、新工艺、新材料，对促进信息通信工程技术进步有很大作用，工程质量优良;</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（三）经济和社会效益明显，达到同时期国内先进水平;</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（四）节能、环保综合指标达到同时期国内先进水平;</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（五）管理模式有创新,具有一定的行业推广价值。</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第十条 优质信息通信工程项目三等奖，应达到以下标准: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（一）</w:t>
      </w:r>
      <w:r w:rsidRPr="00AB5F28">
        <w:rPr>
          <w:rFonts w:ascii="仿宋" w:eastAsia="仿宋" w:hAnsi="仿宋" w:hint="eastAsia"/>
          <w:sz w:val="32"/>
          <w:szCs w:val="32"/>
        </w:rPr>
        <w:t>工程投资总额不低于3</w:t>
      </w:r>
      <w:r w:rsidRPr="00AB5F28">
        <w:rPr>
          <w:rFonts w:ascii="仿宋" w:eastAsia="仿宋" w:hAnsi="仿宋"/>
          <w:sz w:val="32"/>
          <w:szCs w:val="32"/>
        </w:rPr>
        <w:t>00</w:t>
      </w:r>
      <w:r w:rsidRPr="00AB5F28">
        <w:rPr>
          <w:rFonts w:ascii="仿宋" w:eastAsia="仿宋" w:hAnsi="仿宋" w:hint="eastAsia"/>
          <w:sz w:val="32"/>
          <w:szCs w:val="32"/>
        </w:rPr>
        <w:t>万元，</w:t>
      </w:r>
      <w:r w:rsidRPr="00AB5F28">
        <w:rPr>
          <w:rFonts w:ascii="仿宋" w:eastAsia="仿宋" w:hAnsi="仿宋" w:cs="仿宋" w:hint="eastAsia"/>
          <w:sz w:val="32"/>
          <w:szCs w:val="32"/>
        </w:rPr>
        <w:t>设计理念先进，达</w:t>
      </w:r>
      <w:r w:rsidRPr="00AB5F28">
        <w:rPr>
          <w:rFonts w:ascii="仿宋" w:eastAsia="仿宋" w:hAnsi="仿宋"/>
          <w:sz w:val="32"/>
          <w:szCs w:val="32"/>
        </w:rPr>
        <w:t>到</w:t>
      </w:r>
      <w:r w:rsidRPr="00AB5F28">
        <w:rPr>
          <w:rFonts w:ascii="仿宋" w:eastAsia="仿宋" w:hAnsi="仿宋" w:hint="eastAsia"/>
          <w:sz w:val="32"/>
          <w:szCs w:val="32"/>
        </w:rPr>
        <w:t>省内同期</w:t>
      </w:r>
      <w:r w:rsidRPr="00AB5F28">
        <w:rPr>
          <w:rFonts w:ascii="仿宋" w:eastAsia="仿宋" w:hAnsi="仿宋"/>
          <w:sz w:val="32"/>
          <w:szCs w:val="32"/>
        </w:rPr>
        <w:t>同类专业</w:t>
      </w:r>
      <w:r w:rsidRPr="00AB5F28">
        <w:rPr>
          <w:rFonts w:ascii="仿宋" w:eastAsia="仿宋" w:hAnsi="仿宋" w:hint="eastAsia"/>
          <w:sz w:val="32"/>
          <w:szCs w:val="32"/>
        </w:rPr>
        <w:t>较</w:t>
      </w:r>
      <w:r w:rsidRPr="00AB5F28">
        <w:rPr>
          <w:rFonts w:ascii="仿宋" w:eastAsia="仿宋" w:hAnsi="仿宋"/>
          <w:sz w:val="32"/>
          <w:szCs w:val="32"/>
        </w:rPr>
        <w:t>先进水平</w:t>
      </w:r>
      <w:r w:rsidRPr="00AB5F28">
        <w:rPr>
          <w:rFonts w:ascii="仿宋" w:eastAsia="仿宋" w:hAnsi="仿宋" w:cs="仿宋" w:hint="eastAsia"/>
          <w:sz w:val="32"/>
          <w:szCs w:val="32"/>
        </w:rPr>
        <w:t>，获得省级或以上优秀信息通信设计成果三等奖;竣工验收质量评定合格，具有显著的创新点、亮点及可复制性。</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（二）科技进步明显，技术难度较大，采用新技术、新工艺、新材料，对促进信息通信工程技术进步有较大作用，工程质量优良;</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（三）经济和社会效益明显，达到或接近同时期国内先进水平;</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（四）节能、环保综合指标达到或接近同时期国内先进</w:t>
      </w:r>
      <w:r w:rsidRPr="00AB5F28">
        <w:rPr>
          <w:rFonts w:ascii="仿宋" w:eastAsia="仿宋" w:hAnsi="仿宋" w:cs="仿宋" w:hint="eastAsia"/>
          <w:sz w:val="32"/>
          <w:szCs w:val="32"/>
        </w:rPr>
        <w:lastRenderedPageBreak/>
        <w:t>水平;</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（五）管理模式有创新,具有一定的行业推广价值。</w:t>
      </w:r>
    </w:p>
    <w:p w:rsidR="00AB4F8D" w:rsidRPr="00AB5F28" w:rsidRDefault="00AB4F8D" w:rsidP="00AB4F8D">
      <w:pPr>
        <w:ind w:firstLineChars="200" w:firstLine="640"/>
        <w:rPr>
          <w:rFonts w:ascii="仿宋" w:eastAsia="仿宋" w:hAnsi="仿宋"/>
          <w:sz w:val="32"/>
          <w:szCs w:val="32"/>
        </w:rPr>
      </w:pPr>
      <w:r w:rsidRPr="00AB5F28">
        <w:rPr>
          <w:rFonts w:ascii="仿宋" w:eastAsia="仿宋" w:hAnsi="仿宋" w:hint="eastAsia"/>
          <w:sz w:val="32"/>
          <w:szCs w:val="32"/>
        </w:rPr>
        <w:t>第十一条 参评项目如有参加项目当地省级以上优质工程评选活动且获得一等奖、二等奖、三等奖荣誉的，将作为本次评选活动的重要参考依据。</w:t>
      </w:r>
    </w:p>
    <w:p w:rsidR="00AB4F8D" w:rsidRPr="00AB5F28" w:rsidRDefault="00AB4F8D" w:rsidP="00AB4F8D">
      <w:pPr>
        <w:ind w:firstLineChars="200" w:firstLine="643"/>
        <w:jc w:val="center"/>
        <w:rPr>
          <w:rFonts w:ascii="仿宋" w:eastAsia="仿宋" w:hAnsi="仿宋" w:cs="仿宋" w:hint="eastAsia"/>
          <w:b/>
          <w:bCs/>
          <w:sz w:val="32"/>
          <w:szCs w:val="32"/>
        </w:rPr>
      </w:pPr>
      <w:r w:rsidRPr="00AB5F28">
        <w:rPr>
          <w:rFonts w:ascii="仿宋" w:eastAsia="仿宋" w:hAnsi="仿宋" w:cs="仿宋" w:hint="eastAsia"/>
          <w:b/>
          <w:bCs/>
          <w:sz w:val="32"/>
          <w:szCs w:val="32"/>
        </w:rPr>
        <w:t xml:space="preserve">第四章 </w:t>
      </w:r>
      <w:r w:rsidRPr="00AB5F28">
        <w:rPr>
          <w:rFonts w:ascii="仿宋" w:eastAsia="仿宋" w:hAnsi="仿宋" w:cs="仿宋"/>
          <w:b/>
          <w:bCs/>
          <w:sz w:val="32"/>
          <w:szCs w:val="32"/>
        </w:rPr>
        <w:t xml:space="preserve"> </w:t>
      </w:r>
      <w:r w:rsidRPr="00AB5F28">
        <w:rPr>
          <w:rFonts w:ascii="仿宋" w:eastAsia="仿宋" w:hAnsi="仿宋" w:cs="仿宋" w:hint="eastAsia"/>
          <w:b/>
          <w:bCs/>
          <w:sz w:val="32"/>
          <w:szCs w:val="32"/>
        </w:rPr>
        <w:t>申报、评选步骤及结果公布</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第十一条 申请参加评选的项目，由施工单位或建设单位申报，申报单位应按要求及时将申报材料寄送至福建省信息通信行业协会，逾期不予受理。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第十二条 同一个立项文件批复的项目，不得拆分成单项工程分别申报，也不得分段、分项申报;除上次评选被保留资格延至下次的项目外，其它项目只能申报一次，不得重复申报。</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第十三条 申报项目采取总数控制。</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福建省信息通信行业协会的副会长单位,申报项目数不超过10项;</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福建省信息通信行业协会的常务理事单位,申报项目数不超过8项;</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福建省信息通信行业协会的理事单位, 申报项目数不超过5项;</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福建省信息通信行业协会的会员单位，申报项目数不超过2项。</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lastRenderedPageBreak/>
        <w:t>第十四条 申报材料包括:</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（一）每个申报项目均应按以下顺序编制并提供全套申报材料电子版1份和纸质件1份，电子版中的扫描</w:t>
      </w:r>
      <w:proofErr w:type="gramStart"/>
      <w:r w:rsidRPr="00AB5F28">
        <w:rPr>
          <w:rFonts w:ascii="仿宋" w:eastAsia="仿宋" w:hAnsi="仿宋" w:cs="仿宋" w:hint="eastAsia"/>
          <w:sz w:val="32"/>
          <w:szCs w:val="32"/>
        </w:rPr>
        <w:t>件内容</w:t>
      </w:r>
      <w:proofErr w:type="gramEnd"/>
      <w:r w:rsidRPr="00AB5F28">
        <w:rPr>
          <w:rFonts w:ascii="仿宋" w:eastAsia="仿宋" w:hAnsi="仿宋" w:cs="仿宋" w:hint="eastAsia"/>
          <w:sz w:val="32"/>
          <w:szCs w:val="32"/>
        </w:rPr>
        <w:t>应清晰可辨认并应与原件的颜色基本相同。</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（二）申报表一式两份（格式附后，A4纸打印);</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（三）附件材料（按以下顺序单独装订为成册）包括：</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1、封皮（加盖申报单位公章）;</w:t>
      </w:r>
    </w:p>
    <w:p w:rsidR="00AB4F8D" w:rsidRPr="00AB5F28" w:rsidRDefault="00AB4F8D" w:rsidP="00AB4F8D">
      <w:pPr>
        <w:numPr>
          <w:ilvl w:val="0"/>
          <w:numId w:val="2"/>
        </w:num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申报单位（含协作单位）资质证书复印件一份;</w:t>
      </w:r>
    </w:p>
    <w:p w:rsidR="00AB4F8D" w:rsidRPr="00AB5F28" w:rsidRDefault="00AB4F8D" w:rsidP="00AB4F8D">
      <w:pPr>
        <w:numPr>
          <w:ilvl w:val="0"/>
          <w:numId w:val="2"/>
        </w:num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项目立项批准文件及设计文件批复各一份</w:t>
      </w:r>
      <w:r w:rsidRPr="00AB5F28">
        <w:rPr>
          <w:rFonts w:ascii="仿宋" w:eastAsia="仿宋" w:hAnsi="仿宋" w:hint="eastAsia"/>
          <w:sz w:val="32"/>
          <w:szCs w:val="32"/>
        </w:rPr>
        <w:t>（无立项批复的项目另附说明）</w:t>
      </w:r>
      <w:r w:rsidRPr="00AB5F28">
        <w:rPr>
          <w:rFonts w:ascii="仿宋" w:eastAsia="仿宋" w:hAnsi="仿宋" w:cs="仿宋" w:hint="eastAsia"/>
          <w:sz w:val="32"/>
          <w:szCs w:val="32"/>
        </w:rPr>
        <w:t>;</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4、实施监理的项目，报送监理合同协议、监理规划、监理总结等;</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5、工程竣工验收文件（（或证书）及决算证明文件（竣工验收文件中已有的，可免另附）各一份;</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6、建设单位或用户评价意见一份;</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7、能够反映工程实体全貌的照片5张以上;</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sz w:val="32"/>
          <w:szCs w:val="32"/>
        </w:rPr>
        <w:t>8</w:t>
      </w:r>
      <w:r w:rsidRPr="00AB5F28">
        <w:rPr>
          <w:rFonts w:ascii="仿宋" w:eastAsia="仿宋" w:hAnsi="仿宋" w:cs="仿宋" w:hint="eastAsia"/>
          <w:sz w:val="32"/>
          <w:szCs w:val="32"/>
        </w:rPr>
        <w:t>、</w:t>
      </w:r>
      <w:r w:rsidRPr="00AB5F28">
        <w:rPr>
          <w:rFonts w:ascii="仿宋" w:eastAsia="仿宋" w:hAnsi="仿宋" w:hint="eastAsia"/>
          <w:sz w:val="32"/>
          <w:szCs w:val="32"/>
        </w:rPr>
        <w:t>申请表中所填获奖证书复印件。</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sz w:val="32"/>
          <w:szCs w:val="32"/>
        </w:rPr>
        <w:t>9</w:t>
      </w:r>
      <w:r w:rsidRPr="00AB5F28">
        <w:rPr>
          <w:rFonts w:ascii="仿宋" w:eastAsia="仿宋" w:hAnsi="仿宋" w:cs="仿宋" w:hint="eastAsia"/>
          <w:sz w:val="32"/>
          <w:szCs w:val="32"/>
        </w:rPr>
        <w:t>、影像资料1份，播放时间限制在10分钟以内。主要内容有工程概况、工程建设程序合法性、工程建设特（难）点、取得的经济和社会效益、建设过程质量管控措施、质量检验情况、关键技术及科技进步、节能环保措施与成效、施工新工艺、新方法、新材料、工程获奖情况等。</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lastRenderedPageBreak/>
        <w:t>（三）其他要求</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1、申报材料必须真实、准确，并涵盖所申报工程的全部内容;</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2、申报材料提供的文件、证明、印章等必须清晰、齐全，文字精练、重点突出;</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3、对资料不全，字迹模糊的，按自动失去资格处理。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第十五条 评选程序</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（一）合</w:t>
      </w:r>
      <w:proofErr w:type="gramStart"/>
      <w:r w:rsidRPr="00AB5F28">
        <w:rPr>
          <w:rFonts w:ascii="仿宋" w:eastAsia="仿宋" w:hAnsi="仿宋" w:cs="仿宋" w:hint="eastAsia"/>
          <w:sz w:val="32"/>
          <w:szCs w:val="32"/>
        </w:rPr>
        <w:t>规</w:t>
      </w:r>
      <w:proofErr w:type="gramEnd"/>
      <w:r w:rsidRPr="00AB5F28">
        <w:rPr>
          <w:rFonts w:ascii="仿宋" w:eastAsia="仿宋" w:hAnsi="仿宋" w:cs="仿宋" w:hint="eastAsia"/>
          <w:sz w:val="32"/>
          <w:szCs w:val="32"/>
        </w:rPr>
        <w:t>性审查。由评选委员会办公室对所有申报项目进行合</w:t>
      </w:r>
      <w:proofErr w:type="gramStart"/>
      <w:r w:rsidRPr="00AB5F28">
        <w:rPr>
          <w:rFonts w:ascii="仿宋" w:eastAsia="仿宋" w:hAnsi="仿宋" w:cs="仿宋" w:hint="eastAsia"/>
          <w:sz w:val="32"/>
          <w:szCs w:val="32"/>
        </w:rPr>
        <w:t>规</w:t>
      </w:r>
      <w:proofErr w:type="gramEnd"/>
      <w:r w:rsidRPr="00AB5F28">
        <w:rPr>
          <w:rFonts w:ascii="仿宋" w:eastAsia="仿宋" w:hAnsi="仿宋" w:cs="仿宋" w:hint="eastAsia"/>
          <w:sz w:val="32"/>
          <w:szCs w:val="32"/>
        </w:rPr>
        <w:t>性审查，对符合申报条件的项目提交评选委员会。</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（二)召开专家评选会。由评选委员办公室负责组织有关专家，对每个项目逐一进行衡量、比较、综合分析，提出专家推荐意见。</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（三）召开评选委员会会议。评选委员会成员根据专家推荐意见，对符合申报条件的项目进行客观、公正、科学的评价和评定，采取投票方式，提出一等奖、二等奖项目名单。</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（四）公示。评选工作结束后，评选结果在福建省信息通信行业协会官司方网站上予以公示，</w:t>
      </w:r>
      <w:r w:rsidRPr="00AB5F28">
        <w:rPr>
          <w:rFonts w:ascii="仿宋" w:eastAsia="仿宋" w:hAnsi="仿宋" w:cs="仿宋"/>
          <w:sz w:val="32"/>
          <w:szCs w:val="32"/>
        </w:rPr>
        <w:t>7</w:t>
      </w:r>
      <w:r w:rsidRPr="00AB5F28">
        <w:rPr>
          <w:rFonts w:ascii="仿宋" w:eastAsia="仿宋" w:hAnsi="仿宋" w:cs="仿宋" w:hint="eastAsia"/>
          <w:sz w:val="32"/>
          <w:szCs w:val="32"/>
        </w:rPr>
        <w:t>个工作日内为异议期。如有不同意见，应在异议期内以书面形式提出申诉理由，并附有关证明材料，提交福建省信息通信行业协会，否则不予受理。</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（五）公布和表彰。公示结束后，福建省信息通信行业协会发文公布评选结果。</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lastRenderedPageBreak/>
        <w:t>第十六条 申报材料由福建省信息通信行业协会自评选结果公布之日起保留半年，申报单位可以取回，逾期不再保留。</w:t>
      </w:r>
    </w:p>
    <w:p w:rsidR="00AB4F8D" w:rsidRPr="00AB5F28" w:rsidRDefault="00AB4F8D" w:rsidP="00AB4F8D">
      <w:pPr>
        <w:ind w:firstLineChars="200" w:firstLine="643"/>
        <w:jc w:val="center"/>
        <w:rPr>
          <w:rFonts w:ascii="仿宋" w:eastAsia="仿宋" w:hAnsi="仿宋" w:cs="仿宋" w:hint="eastAsia"/>
          <w:b/>
          <w:bCs/>
          <w:sz w:val="32"/>
          <w:szCs w:val="32"/>
        </w:rPr>
      </w:pPr>
      <w:r w:rsidRPr="00AB5F28">
        <w:rPr>
          <w:rFonts w:ascii="仿宋" w:eastAsia="仿宋" w:hAnsi="仿宋" w:cs="仿宋" w:hint="eastAsia"/>
          <w:b/>
          <w:bCs/>
          <w:sz w:val="32"/>
          <w:szCs w:val="32"/>
        </w:rPr>
        <w:t>第五章  证书颁发</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第十七条 福建省信息通信行业协会将对评选出的优质信息通信工程一等奖、二等奖、三等奖项目颁发证书。</w:t>
      </w:r>
      <w:r w:rsidRPr="00AB5F28">
        <w:rPr>
          <w:rFonts w:ascii="仿宋" w:eastAsia="仿宋" w:hAnsi="仿宋" w:hint="eastAsia"/>
          <w:sz w:val="32"/>
          <w:szCs w:val="32"/>
        </w:rPr>
        <w:t>获得一等奖、二等奖的项目可择优作为全国评选活动的推荐项目。</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第十八条 申报单位必须实事求是，不得弄虚作假。评选结果公布后，如发现弄虚作假，将追回证书，并通报批评。</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第十九条 参与优质信息通信工程项目评选的专家，在评选活动违反评审纪律的，取消专家资格，并通报批评。</w:t>
      </w:r>
    </w:p>
    <w:p w:rsidR="00AB4F8D" w:rsidRPr="00AB5F28" w:rsidRDefault="00AB4F8D" w:rsidP="00AB4F8D">
      <w:pPr>
        <w:ind w:firstLineChars="200" w:firstLine="643"/>
        <w:jc w:val="center"/>
        <w:rPr>
          <w:rFonts w:ascii="仿宋" w:eastAsia="仿宋" w:hAnsi="仿宋" w:cs="仿宋" w:hint="eastAsia"/>
          <w:b/>
          <w:bCs/>
          <w:sz w:val="32"/>
          <w:szCs w:val="32"/>
        </w:rPr>
      </w:pPr>
      <w:r w:rsidRPr="00AB5F28">
        <w:rPr>
          <w:rFonts w:ascii="仿宋" w:eastAsia="仿宋" w:hAnsi="仿宋" w:cs="仿宋" w:hint="eastAsia"/>
          <w:b/>
          <w:bCs/>
          <w:sz w:val="32"/>
          <w:szCs w:val="32"/>
        </w:rPr>
        <w:t>第六章  其它</w:t>
      </w:r>
    </w:p>
    <w:p w:rsidR="00AB4F8D" w:rsidRPr="00AB5F28" w:rsidRDefault="00AB4F8D" w:rsidP="00AB4F8D">
      <w:pPr>
        <w:ind w:firstLineChars="200" w:firstLine="640"/>
        <w:rPr>
          <w:rFonts w:ascii="仿宋" w:eastAsia="仿宋" w:hAnsi="仿宋" w:cs="仿宋"/>
          <w:sz w:val="32"/>
          <w:szCs w:val="32"/>
        </w:rPr>
      </w:pPr>
      <w:r w:rsidRPr="00AB5F28">
        <w:rPr>
          <w:rFonts w:ascii="仿宋" w:eastAsia="仿宋" w:hAnsi="仿宋" w:cs="仿宋" w:hint="eastAsia"/>
          <w:sz w:val="32"/>
          <w:szCs w:val="32"/>
        </w:rPr>
        <w:t xml:space="preserve">第二十条 </w:t>
      </w:r>
      <w:r w:rsidRPr="00AB5F28">
        <w:rPr>
          <w:rFonts w:ascii="仿宋" w:eastAsia="仿宋" w:hAnsi="仿宋" w:hint="eastAsia"/>
          <w:sz w:val="32"/>
          <w:szCs w:val="32"/>
        </w:rPr>
        <w:t>本次评选活动不收取任何费用。</w:t>
      </w:r>
    </w:p>
    <w:p w:rsidR="00AB4F8D" w:rsidRPr="00AB5F28"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第二十一条 本办法由福建省信息通信行业协会建设专业委员会负责解释、修订。</w:t>
      </w:r>
    </w:p>
    <w:p w:rsidR="00AB4F8D" w:rsidRDefault="00AB4F8D" w:rsidP="00AB4F8D">
      <w:pPr>
        <w:ind w:firstLineChars="200" w:firstLine="640"/>
        <w:rPr>
          <w:rFonts w:ascii="仿宋" w:eastAsia="仿宋" w:hAnsi="仿宋" w:cs="仿宋" w:hint="eastAsia"/>
          <w:sz w:val="32"/>
          <w:szCs w:val="32"/>
        </w:rPr>
      </w:pPr>
      <w:r w:rsidRPr="00AB5F28">
        <w:rPr>
          <w:rFonts w:ascii="仿宋" w:eastAsia="仿宋" w:hAnsi="仿宋" w:cs="仿宋" w:hint="eastAsia"/>
          <w:sz w:val="32"/>
          <w:szCs w:val="32"/>
        </w:rPr>
        <w:t>第二十二条 本办法自发布之日起施行。</w:t>
      </w:r>
    </w:p>
    <w:p w:rsidR="00AB4F8D" w:rsidRDefault="00AB4F8D" w:rsidP="00AB4F8D">
      <w:pPr>
        <w:rPr>
          <w:rFonts w:ascii="仿宋" w:eastAsia="仿宋" w:hAnsi="仿宋" w:hint="eastAsia"/>
          <w:sz w:val="32"/>
          <w:szCs w:val="32"/>
        </w:rPr>
      </w:pPr>
    </w:p>
    <w:p w:rsidR="00AB4F8D" w:rsidRDefault="00AB4F8D" w:rsidP="00AB4F8D">
      <w:pPr>
        <w:rPr>
          <w:rFonts w:ascii="仿宋" w:eastAsia="仿宋" w:hAnsi="仿宋" w:hint="eastAsia"/>
          <w:sz w:val="32"/>
          <w:szCs w:val="32"/>
        </w:rPr>
      </w:pPr>
    </w:p>
    <w:p w:rsidR="00AB4F8D" w:rsidRDefault="00AB4F8D" w:rsidP="00AB4F8D">
      <w:pPr>
        <w:rPr>
          <w:rFonts w:ascii="仿宋" w:eastAsia="仿宋" w:hAnsi="仿宋"/>
          <w:sz w:val="32"/>
          <w:szCs w:val="32"/>
        </w:rPr>
      </w:pPr>
    </w:p>
    <w:p w:rsidR="00AB4F8D" w:rsidRDefault="00AB4F8D">
      <w:pPr>
        <w:ind w:firstLineChars="200" w:firstLine="640"/>
        <w:rPr>
          <w:rFonts w:ascii="仿宋" w:eastAsia="仿宋" w:hAnsi="仿宋"/>
          <w:sz w:val="32"/>
          <w:szCs w:val="32"/>
        </w:rPr>
      </w:pPr>
    </w:p>
    <w:p w:rsidR="00D06B3E" w:rsidRDefault="00D06B3E">
      <w:pPr>
        <w:ind w:firstLineChars="200" w:firstLine="640"/>
        <w:rPr>
          <w:rFonts w:ascii="仿宋" w:eastAsia="仿宋" w:hAnsi="仿宋" w:hint="eastAsia"/>
          <w:sz w:val="32"/>
          <w:szCs w:val="32"/>
        </w:rPr>
      </w:pPr>
      <w:bookmarkStart w:id="0" w:name="_GoBack"/>
      <w:bookmarkEnd w:id="0"/>
    </w:p>
    <w:p w:rsidR="00AB4F8D" w:rsidRDefault="00AB4F8D">
      <w:pPr>
        <w:ind w:firstLineChars="200" w:firstLine="640"/>
        <w:rPr>
          <w:rFonts w:ascii="仿宋" w:eastAsia="仿宋" w:hAnsi="仿宋"/>
          <w:sz w:val="32"/>
          <w:szCs w:val="32"/>
        </w:rPr>
      </w:pPr>
    </w:p>
    <w:p w:rsidR="00AB4F8D" w:rsidRDefault="00AB4F8D" w:rsidP="00AB4F8D">
      <w:pPr>
        <w:jc w:val="left"/>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b/>
          <w:sz w:val="32"/>
          <w:szCs w:val="32"/>
        </w:rPr>
        <w:t>4</w:t>
      </w:r>
    </w:p>
    <w:p w:rsidR="00AB4F8D" w:rsidRDefault="00AB4F8D" w:rsidP="00AB4F8D">
      <w:pPr>
        <w:wordWrap w:val="0"/>
        <w:jc w:val="right"/>
        <w:rPr>
          <w:rFonts w:ascii="仿宋_GB2312" w:eastAsia="仿宋_GB2312"/>
          <w:b/>
          <w:sz w:val="32"/>
          <w:szCs w:val="32"/>
        </w:rPr>
      </w:pPr>
    </w:p>
    <w:p w:rsidR="00AB4F8D" w:rsidRDefault="00AB4F8D" w:rsidP="00AB4F8D">
      <w:pPr>
        <w:jc w:val="right"/>
        <w:rPr>
          <w:rFonts w:ascii="仿宋_GB2312" w:eastAsia="仿宋_GB2312"/>
          <w:b/>
          <w:sz w:val="32"/>
          <w:szCs w:val="32"/>
        </w:rPr>
      </w:pPr>
      <w:r>
        <w:rPr>
          <w:rFonts w:ascii="仿宋_GB2312" w:eastAsia="仿宋_GB2312" w:hint="eastAsia"/>
          <w:b/>
          <w:sz w:val="32"/>
          <w:szCs w:val="32"/>
        </w:rPr>
        <w:t xml:space="preserve">工程 </w:t>
      </w:r>
      <w:r>
        <w:rPr>
          <w:rFonts w:ascii="仿宋_GB2312" w:eastAsia="仿宋_GB2312"/>
          <w:b/>
          <w:sz w:val="32"/>
          <w:szCs w:val="32"/>
        </w:rPr>
        <w:t xml:space="preserve">  号</w:t>
      </w:r>
    </w:p>
    <w:p w:rsidR="00AB4F8D" w:rsidRDefault="00AB4F8D" w:rsidP="00AB4F8D">
      <w:pPr>
        <w:snapToGrid w:val="0"/>
        <w:spacing w:line="360" w:lineRule="auto"/>
        <w:jc w:val="right"/>
        <w:rPr>
          <w:rFonts w:ascii="仿宋_GB2312" w:eastAsia="仿宋_GB2312"/>
          <w:sz w:val="32"/>
          <w:szCs w:val="32"/>
        </w:rPr>
      </w:pPr>
    </w:p>
    <w:p w:rsidR="00AB4F8D" w:rsidRDefault="00AB4F8D" w:rsidP="00AB4F8D">
      <w:pPr>
        <w:snapToGrid w:val="0"/>
        <w:spacing w:line="360" w:lineRule="auto"/>
        <w:jc w:val="center"/>
        <w:rPr>
          <w:rFonts w:ascii="仿宋_GB2312" w:eastAsia="仿宋_GB2312"/>
          <w:sz w:val="32"/>
          <w:szCs w:val="32"/>
        </w:rPr>
      </w:pPr>
    </w:p>
    <w:p w:rsidR="00AB4F8D" w:rsidRDefault="00AB4F8D" w:rsidP="00AB4F8D">
      <w:pPr>
        <w:snapToGrid w:val="0"/>
        <w:spacing w:line="360" w:lineRule="auto"/>
        <w:jc w:val="center"/>
        <w:rPr>
          <w:rFonts w:ascii="仿宋_GB2312" w:eastAsia="仿宋_GB2312"/>
          <w:sz w:val="32"/>
          <w:szCs w:val="32"/>
        </w:rPr>
      </w:pPr>
    </w:p>
    <w:p w:rsidR="00AB4F8D" w:rsidRDefault="00AB4F8D" w:rsidP="00AB4F8D">
      <w:pPr>
        <w:snapToGrid w:val="0"/>
        <w:spacing w:line="360" w:lineRule="auto"/>
        <w:jc w:val="center"/>
        <w:rPr>
          <w:rFonts w:ascii="仿宋_GB2312" w:eastAsia="仿宋_GB2312"/>
          <w:sz w:val="32"/>
          <w:szCs w:val="32"/>
        </w:rPr>
      </w:pPr>
    </w:p>
    <w:p w:rsidR="00AB4F8D" w:rsidRDefault="00AB4F8D" w:rsidP="00AB4F8D">
      <w:pPr>
        <w:snapToGrid w:val="0"/>
        <w:spacing w:line="360" w:lineRule="auto"/>
        <w:jc w:val="center"/>
        <w:rPr>
          <w:rFonts w:ascii="仿宋_GB2312" w:eastAsia="仿宋_GB2312"/>
          <w:sz w:val="32"/>
          <w:szCs w:val="32"/>
        </w:rPr>
      </w:pPr>
    </w:p>
    <w:p w:rsidR="00AB4F8D" w:rsidRDefault="00AB4F8D" w:rsidP="00AB4F8D">
      <w:pPr>
        <w:snapToGrid w:val="0"/>
        <w:spacing w:line="360" w:lineRule="auto"/>
        <w:jc w:val="center"/>
        <w:rPr>
          <w:rFonts w:ascii="仿宋_GB2312" w:eastAsia="仿宋_GB2312"/>
          <w:sz w:val="32"/>
          <w:szCs w:val="32"/>
        </w:rPr>
      </w:pPr>
      <w:r>
        <w:rPr>
          <w:rFonts w:ascii="黑体" w:eastAsia="黑体" w:hAnsi="黑体" w:hint="eastAsia"/>
          <w:b/>
          <w:bCs/>
          <w:sz w:val="44"/>
          <w:szCs w:val="44"/>
        </w:rPr>
        <w:t>福建省信息通信优质工程项目申报表</w:t>
      </w:r>
    </w:p>
    <w:p w:rsidR="00AB4F8D" w:rsidRDefault="00AB4F8D" w:rsidP="00AB4F8D">
      <w:pPr>
        <w:snapToGrid w:val="0"/>
        <w:spacing w:line="360" w:lineRule="auto"/>
        <w:rPr>
          <w:rFonts w:ascii="仿宋_GB2312" w:eastAsia="仿宋_GB2312"/>
          <w:sz w:val="32"/>
          <w:szCs w:val="32"/>
        </w:rPr>
      </w:pPr>
    </w:p>
    <w:p w:rsidR="00AB4F8D" w:rsidRDefault="00AB4F8D" w:rsidP="00AB4F8D">
      <w:pPr>
        <w:snapToGrid w:val="0"/>
        <w:spacing w:line="360" w:lineRule="auto"/>
        <w:rPr>
          <w:rFonts w:ascii="仿宋_GB2312" w:eastAsia="仿宋_GB2312"/>
          <w:sz w:val="32"/>
          <w:szCs w:val="32"/>
        </w:rPr>
      </w:pPr>
    </w:p>
    <w:p w:rsidR="00AB4F8D" w:rsidRDefault="00AB4F8D" w:rsidP="00AB4F8D">
      <w:pPr>
        <w:snapToGrid w:val="0"/>
        <w:spacing w:line="360" w:lineRule="auto"/>
        <w:rPr>
          <w:rFonts w:ascii="仿宋_GB2312" w:eastAsia="仿宋_GB2312"/>
          <w:sz w:val="32"/>
          <w:szCs w:val="32"/>
        </w:rPr>
      </w:pPr>
    </w:p>
    <w:p w:rsidR="00AB4F8D" w:rsidRDefault="00AB4F8D" w:rsidP="00AB4F8D">
      <w:pPr>
        <w:snapToGrid w:val="0"/>
        <w:spacing w:line="360" w:lineRule="auto"/>
        <w:rPr>
          <w:rFonts w:ascii="仿宋_GB2312" w:eastAsia="仿宋_GB2312"/>
          <w:sz w:val="32"/>
          <w:szCs w:val="32"/>
        </w:rPr>
      </w:pPr>
    </w:p>
    <w:p w:rsidR="00AB4F8D" w:rsidRDefault="00AB4F8D" w:rsidP="00AB4F8D">
      <w:pPr>
        <w:snapToGrid w:val="0"/>
        <w:spacing w:line="360" w:lineRule="auto"/>
        <w:ind w:firstLineChars="550" w:firstLine="1760"/>
        <w:rPr>
          <w:rFonts w:ascii="黑体" w:eastAsia="黑体" w:hAnsi="黑体"/>
          <w:sz w:val="32"/>
          <w:szCs w:val="32"/>
          <w:u w:val="single"/>
        </w:rPr>
      </w:pPr>
      <w:r>
        <w:rPr>
          <w:rFonts w:ascii="黑体" w:eastAsia="黑体" w:hAnsi="黑体" w:hint="eastAsia"/>
          <w:sz w:val="32"/>
          <w:szCs w:val="32"/>
        </w:rPr>
        <w:t xml:space="preserve">项目名称 </w:t>
      </w:r>
      <w:r>
        <w:rPr>
          <w:rFonts w:ascii="黑体" w:eastAsia="黑体" w:hAnsi="黑体" w:hint="eastAsia"/>
          <w:sz w:val="32"/>
          <w:szCs w:val="32"/>
          <w:u w:val="single"/>
        </w:rPr>
        <w:t xml:space="preserve">                         </w:t>
      </w:r>
    </w:p>
    <w:p w:rsidR="00AB4F8D" w:rsidRDefault="00AB4F8D" w:rsidP="00AB4F8D">
      <w:pPr>
        <w:snapToGrid w:val="0"/>
        <w:spacing w:line="360" w:lineRule="auto"/>
        <w:ind w:firstLineChars="550" w:firstLine="1760"/>
        <w:rPr>
          <w:rFonts w:ascii="黑体" w:eastAsia="黑体" w:hAnsi="黑体"/>
          <w:sz w:val="32"/>
          <w:szCs w:val="32"/>
        </w:rPr>
      </w:pPr>
    </w:p>
    <w:p w:rsidR="00AB4F8D" w:rsidRDefault="00AB4F8D" w:rsidP="00AB4F8D">
      <w:pPr>
        <w:snapToGrid w:val="0"/>
        <w:spacing w:line="360" w:lineRule="auto"/>
        <w:ind w:firstLineChars="550" w:firstLine="1760"/>
        <w:rPr>
          <w:rFonts w:ascii="黑体" w:eastAsia="黑体" w:hAnsi="黑体"/>
          <w:sz w:val="32"/>
          <w:szCs w:val="32"/>
        </w:rPr>
      </w:pPr>
      <w:r>
        <w:rPr>
          <w:rFonts w:ascii="黑体" w:eastAsia="黑体" w:hAnsi="黑体" w:hint="eastAsia"/>
          <w:sz w:val="32"/>
          <w:szCs w:val="32"/>
        </w:rPr>
        <w:t xml:space="preserve">申报单位 </w:t>
      </w:r>
      <w:r w:rsidR="00D06B3E">
        <w:rPr>
          <w:rFonts w:ascii="黑体" w:eastAsia="黑体" w:hAnsi="黑体" w:hint="eastAsia"/>
          <w:sz w:val="32"/>
          <w:szCs w:val="32"/>
          <w:u w:val="single"/>
        </w:rPr>
        <w:t xml:space="preserve">                        </w:t>
      </w:r>
      <w:r>
        <w:rPr>
          <w:rFonts w:ascii="黑体" w:eastAsia="黑体" w:hAnsi="黑体" w:hint="eastAsia"/>
          <w:sz w:val="32"/>
          <w:szCs w:val="32"/>
        </w:rPr>
        <w:t>（公章）</w:t>
      </w:r>
    </w:p>
    <w:p w:rsidR="00AB4F8D" w:rsidRDefault="00AB4F8D" w:rsidP="00AB4F8D">
      <w:pPr>
        <w:snapToGrid w:val="0"/>
        <w:spacing w:line="360" w:lineRule="auto"/>
        <w:rPr>
          <w:rFonts w:ascii="黑体" w:eastAsia="黑体" w:hAnsi="黑体"/>
          <w:sz w:val="32"/>
          <w:szCs w:val="32"/>
        </w:rPr>
      </w:pPr>
      <w:r>
        <w:rPr>
          <w:rFonts w:ascii="黑体" w:eastAsia="黑体" w:hAnsi="黑体" w:hint="eastAsia"/>
          <w:sz w:val="32"/>
          <w:szCs w:val="32"/>
        </w:rPr>
        <w:t xml:space="preserve">          </w:t>
      </w:r>
    </w:p>
    <w:p w:rsidR="00AB4F8D" w:rsidRDefault="00AB4F8D" w:rsidP="00AB4F8D">
      <w:pPr>
        <w:snapToGrid w:val="0"/>
        <w:spacing w:line="360" w:lineRule="auto"/>
        <w:ind w:firstLineChars="500" w:firstLine="1600"/>
        <w:rPr>
          <w:rFonts w:ascii="黑体" w:eastAsia="黑体" w:hAnsi="黑体"/>
          <w:sz w:val="32"/>
          <w:szCs w:val="32"/>
          <w:u w:val="single"/>
        </w:rPr>
      </w:pPr>
      <w:r>
        <w:rPr>
          <w:rFonts w:ascii="黑体" w:eastAsia="黑体" w:hAnsi="黑体" w:hint="eastAsia"/>
          <w:sz w:val="32"/>
          <w:szCs w:val="32"/>
        </w:rPr>
        <w:t xml:space="preserve"> 申报日期 </w:t>
      </w:r>
      <w:r>
        <w:rPr>
          <w:rFonts w:ascii="黑体" w:eastAsia="黑体" w:hAnsi="黑体" w:hint="eastAsia"/>
          <w:sz w:val="32"/>
          <w:szCs w:val="32"/>
          <w:u w:val="single"/>
        </w:rPr>
        <w:t xml:space="preserve">                         </w:t>
      </w:r>
    </w:p>
    <w:p w:rsidR="00AB4F8D" w:rsidRDefault="00AB4F8D" w:rsidP="00AB4F8D">
      <w:pPr>
        <w:snapToGrid w:val="0"/>
        <w:spacing w:line="360" w:lineRule="auto"/>
        <w:jc w:val="center"/>
        <w:rPr>
          <w:rFonts w:ascii="黑体" w:eastAsia="黑体" w:hAnsi="黑体"/>
          <w:b/>
          <w:sz w:val="32"/>
          <w:szCs w:val="32"/>
        </w:rPr>
      </w:pPr>
      <w:r>
        <w:rPr>
          <w:rFonts w:ascii="仿宋_GB2312" w:eastAsia="仿宋_GB2312"/>
          <w:sz w:val="32"/>
          <w:szCs w:val="32"/>
        </w:rPr>
        <w:br w:type="page"/>
      </w:r>
      <w:r>
        <w:rPr>
          <w:rFonts w:ascii="黑体" w:eastAsia="黑体" w:hAnsi="黑体" w:hint="eastAsia"/>
          <w:b/>
          <w:sz w:val="32"/>
          <w:szCs w:val="32"/>
        </w:rPr>
        <w:lastRenderedPageBreak/>
        <w:t>一、工程基本情况</w:t>
      </w:r>
    </w:p>
    <w:tbl>
      <w:tblPr>
        <w:tblW w:w="92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957"/>
        <w:gridCol w:w="327"/>
        <w:gridCol w:w="1868"/>
        <w:gridCol w:w="297"/>
        <w:gridCol w:w="1781"/>
      </w:tblGrid>
      <w:tr w:rsidR="00AB4F8D" w:rsidTr="009E1A45">
        <w:trPr>
          <w:cantSplit/>
          <w:trHeight w:val="857"/>
        </w:trPr>
        <w:tc>
          <w:tcPr>
            <w:tcW w:w="302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项目名称</w:t>
            </w:r>
          </w:p>
        </w:tc>
        <w:tc>
          <w:tcPr>
            <w:tcW w:w="6229" w:type="dxa"/>
            <w:gridSpan w:val="5"/>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kern w:val="0"/>
                <w:sz w:val="28"/>
                <w:szCs w:val="28"/>
              </w:rPr>
              <w:t xml:space="preserve"> </w:t>
            </w:r>
          </w:p>
        </w:tc>
      </w:tr>
      <w:tr w:rsidR="00AB4F8D" w:rsidTr="009E1A45">
        <w:trPr>
          <w:trHeight w:val="726"/>
        </w:trPr>
        <w:tc>
          <w:tcPr>
            <w:tcW w:w="302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开工时间</w:t>
            </w:r>
          </w:p>
        </w:tc>
        <w:tc>
          <w:tcPr>
            <w:tcW w:w="1957"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竣工验收时间</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r>
      <w:tr w:rsidR="00AB4F8D" w:rsidTr="009E1A45">
        <w:trPr>
          <w:trHeight w:val="726"/>
        </w:trPr>
        <w:tc>
          <w:tcPr>
            <w:tcW w:w="302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组织验收单位</w:t>
            </w:r>
          </w:p>
        </w:tc>
        <w:tc>
          <w:tcPr>
            <w:tcW w:w="1957"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建成投产时间</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r>
      <w:tr w:rsidR="00AB4F8D" w:rsidTr="009E1A45">
        <w:trPr>
          <w:trHeight w:val="2200"/>
        </w:trPr>
        <w:tc>
          <w:tcPr>
            <w:tcW w:w="3025"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建设规模及主要工程量</w:t>
            </w:r>
          </w:p>
        </w:tc>
        <w:tc>
          <w:tcPr>
            <w:tcW w:w="6229" w:type="dxa"/>
            <w:gridSpan w:val="5"/>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p w:rsidR="00AB4F8D" w:rsidRDefault="00AB4F8D" w:rsidP="009E1A45">
            <w:pPr>
              <w:snapToGrid w:val="0"/>
              <w:spacing w:line="360" w:lineRule="auto"/>
              <w:rPr>
                <w:rFonts w:ascii="仿宋" w:eastAsia="仿宋" w:hAnsi="仿宋"/>
                <w:b/>
                <w:sz w:val="28"/>
                <w:szCs w:val="28"/>
              </w:rPr>
            </w:pPr>
          </w:p>
          <w:p w:rsidR="00AB4F8D" w:rsidRDefault="00AB4F8D" w:rsidP="009E1A45">
            <w:pPr>
              <w:snapToGrid w:val="0"/>
              <w:spacing w:line="360" w:lineRule="auto"/>
              <w:rPr>
                <w:rFonts w:ascii="仿宋" w:eastAsia="仿宋" w:hAnsi="仿宋"/>
                <w:b/>
                <w:sz w:val="28"/>
                <w:szCs w:val="28"/>
              </w:rPr>
            </w:pPr>
          </w:p>
        </w:tc>
      </w:tr>
      <w:tr w:rsidR="00AB4F8D" w:rsidTr="009E1A45">
        <w:trPr>
          <w:trHeight w:val="726"/>
        </w:trPr>
        <w:tc>
          <w:tcPr>
            <w:tcW w:w="302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设计概算（或修正概算）</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proofErr w:type="gramStart"/>
            <w:r>
              <w:rPr>
                <w:rFonts w:ascii="仿宋" w:eastAsia="仿宋" w:hAnsi="仿宋" w:hint="eastAsia"/>
                <w:b/>
                <w:sz w:val="28"/>
                <w:szCs w:val="28"/>
              </w:rPr>
              <w:t>竣</w:t>
            </w:r>
            <w:proofErr w:type="gramEnd"/>
            <w:r>
              <w:rPr>
                <w:rFonts w:ascii="仿宋" w:eastAsia="仿宋" w:hAnsi="仿宋" w:hint="eastAsia"/>
                <w:b/>
                <w:sz w:val="28"/>
                <w:szCs w:val="28"/>
              </w:rPr>
              <w:t xml:space="preserve"> 工 决 算</w:t>
            </w:r>
          </w:p>
        </w:tc>
        <w:tc>
          <w:tcPr>
            <w:tcW w:w="1779"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 xml:space="preserve"> </w:t>
            </w:r>
          </w:p>
        </w:tc>
      </w:tr>
      <w:tr w:rsidR="00AB4F8D" w:rsidTr="009E1A45">
        <w:trPr>
          <w:cantSplit/>
          <w:trHeight w:val="1453"/>
        </w:trPr>
        <w:tc>
          <w:tcPr>
            <w:tcW w:w="302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获优秀通信工程设计成果等级</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rPr>
                <w:rFonts w:ascii="仿宋" w:eastAsia="仿宋" w:hAnsi="仿宋"/>
                <w:b/>
                <w:sz w:val="28"/>
                <w:szCs w:val="28"/>
              </w:rPr>
            </w:pPr>
            <w:r>
              <w:rPr>
                <w:rFonts w:ascii="仿宋" w:eastAsia="仿宋" w:hAnsi="仿宋" w:hint="eastAsia"/>
                <w:b/>
                <w:sz w:val="28"/>
                <w:szCs w:val="28"/>
              </w:rPr>
              <w:t>获优秀通信工程设计成果时间</w:t>
            </w:r>
          </w:p>
        </w:tc>
        <w:tc>
          <w:tcPr>
            <w:tcW w:w="1779"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p>
        </w:tc>
      </w:tr>
      <w:tr w:rsidR="00AB4F8D" w:rsidTr="009E1A45">
        <w:trPr>
          <w:cantSplit/>
          <w:trHeight w:val="726"/>
        </w:trPr>
        <w:tc>
          <w:tcPr>
            <w:tcW w:w="3025" w:type="dxa"/>
            <w:vMerge w:val="restart"/>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申报单位名称</w:t>
            </w:r>
          </w:p>
        </w:tc>
        <w:tc>
          <w:tcPr>
            <w:tcW w:w="2284" w:type="dxa"/>
            <w:gridSpan w:val="2"/>
            <w:vMerge w:val="restart"/>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单位地址</w:t>
            </w:r>
          </w:p>
        </w:tc>
        <w:tc>
          <w:tcPr>
            <w:tcW w:w="1779"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p>
        </w:tc>
      </w:tr>
      <w:tr w:rsidR="00AB4F8D" w:rsidTr="009E1A45">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邮政编码</w:t>
            </w:r>
          </w:p>
        </w:tc>
        <w:tc>
          <w:tcPr>
            <w:tcW w:w="1779"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p>
        </w:tc>
      </w:tr>
      <w:tr w:rsidR="00AB4F8D" w:rsidTr="009E1A45">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联系人</w:t>
            </w:r>
          </w:p>
        </w:tc>
        <w:tc>
          <w:tcPr>
            <w:tcW w:w="1779"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p>
        </w:tc>
      </w:tr>
      <w:tr w:rsidR="00AB4F8D" w:rsidTr="009E1A45">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B4F8D" w:rsidRDefault="00AB4F8D" w:rsidP="009E1A45">
            <w:pPr>
              <w:widowControl/>
              <w:rPr>
                <w:rFonts w:ascii="仿宋" w:eastAsia="仿宋" w:hAnsi="仿宋"/>
                <w:b/>
                <w:sz w:val="28"/>
                <w:szCs w:val="28"/>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rPr>
                <w:rFonts w:ascii="仿宋" w:eastAsia="仿宋" w:hAnsi="仿宋"/>
                <w:b/>
                <w:sz w:val="28"/>
                <w:szCs w:val="28"/>
              </w:rPr>
            </w:pPr>
            <w:r>
              <w:rPr>
                <w:rFonts w:ascii="仿宋" w:eastAsia="仿宋" w:hAnsi="仿宋" w:hint="eastAsia"/>
                <w:b/>
                <w:sz w:val="28"/>
                <w:szCs w:val="28"/>
              </w:rPr>
              <w:t>联系电话</w:t>
            </w:r>
          </w:p>
        </w:tc>
        <w:tc>
          <w:tcPr>
            <w:tcW w:w="1779"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b/>
                <w:sz w:val="28"/>
                <w:szCs w:val="28"/>
              </w:rPr>
            </w:pPr>
          </w:p>
        </w:tc>
      </w:tr>
      <w:tr w:rsidR="00AB4F8D" w:rsidTr="009E1A45">
        <w:trPr>
          <w:cantSplit/>
          <w:trHeight w:val="3276"/>
        </w:trPr>
        <w:tc>
          <w:tcPr>
            <w:tcW w:w="9255" w:type="dxa"/>
            <w:gridSpan w:val="6"/>
            <w:tcBorders>
              <w:top w:val="single" w:sz="4" w:space="0" w:color="auto"/>
              <w:left w:val="single" w:sz="4" w:space="0" w:color="auto"/>
              <w:bottom w:val="single" w:sz="4" w:space="0" w:color="auto"/>
              <w:right w:val="single" w:sz="4" w:space="0" w:color="auto"/>
            </w:tcBorders>
          </w:tcPr>
          <w:p w:rsidR="00AB4F8D" w:rsidRDefault="00AB4F8D" w:rsidP="009E1A45">
            <w:pPr>
              <w:rPr>
                <w:rFonts w:ascii="仿宋" w:eastAsia="仿宋" w:hAnsi="仿宋"/>
                <w:b/>
                <w:sz w:val="28"/>
                <w:szCs w:val="28"/>
              </w:rPr>
            </w:pPr>
            <w:r>
              <w:rPr>
                <w:rFonts w:ascii="仿宋" w:eastAsia="仿宋" w:hAnsi="仿宋" w:hint="eastAsia"/>
                <w:b/>
                <w:sz w:val="28"/>
                <w:szCs w:val="28"/>
              </w:rPr>
              <w:t>附件目录：</w:t>
            </w:r>
          </w:p>
          <w:p w:rsidR="00AB4F8D" w:rsidRDefault="00AB4F8D" w:rsidP="009E1A45">
            <w:pPr>
              <w:snapToGrid w:val="0"/>
              <w:spacing w:line="360" w:lineRule="auto"/>
              <w:rPr>
                <w:rFonts w:ascii="仿宋" w:eastAsia="仿宋" w:hAnsi="仿宋"/>
                <w:b/>
                <w:sz w:val="28"/>
                <w:szCs w:val="28"/>
              </w:rPr>
            </w:pPr>
          </w:p>
        </w:tc>
      </w:tr>
    </w:tbl>
    <w:p w:rsidR="00AB4F8D" w:rsidRDefault="00AB4F8D" w:rsidP="00AB4F8D">
      <w:pPr>
        <w:snapToGrid w:val="0"/>
        <w:spacing w:line="360" w:lineRule="auto"/>
        <w:ind w:firstLineChars="350" w:firstLine="1124"/>
        <w:jc w:val="center"/>
        <w:rPr>
          <w:rFonts w:ascii="仿宋_GB2312" w:eastAsia="仿宋_GB2312"/>
          <w:b/>
          <w:sz w:val="32"/>
          <w:szCs w:val="32"/>
        </w:rPr>
      </w:pPr>
    </w:p>
    <w:p w:rsidR="00AB4F8D" w:rsidRDefault="00AB4F8D" w:rsidP="00AB4F8D">
      <w:pPr>
        <w:snapToGrid w:val="0"/>
        <w:spacing w:line="360" w:lineRule="auto"/>
        <w:jc w:val="center"/>
        <w:rPr>
          <w:rFonts w:ascii="黑体" w:eastAsia="黑体" w:hAnsi="黑体"/>
          <w:b/>
          <w:sz w:val="32"/>
          <w:szCs w:val="32"/>
        </w:rPr>
      </w:pPr>
      <w:r>
        <w:rPr>
          <w:rFonts w:ascii="黑体" w:eastAsia="黑体" w:hAnsi="黑体" w:hint="eastAsia"/>
          <w:b/>
          <w:sz w:val="32"/>
          <w:szCs w:val="32"/>
        </w:rPr>
        <w:lastRenderedPageBreak/>
        <w:t>二、参与工程建设单位情况</w:t>
      </w:r>
    </w:p>
    <w:tbl>
      <w:tblPr>
        <w:tblW w:w="95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65"/>
        <w:gridCol w:w="2464"/>
        <w:gridCol w:w="2543"/>
      </w:tblGrid>
      <w:tr w:rsidR="00AB4F8D" w:rsidTr="009E1A45">
        <w:trPr>
          <w:cantSplit/>
          <w:trHeight w:val="561"/>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单位名称（全称）</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通讯地址及</w:t>
            </w:r>
          </w:p>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邮政编码</w:t>
            </w: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联系人及</w:t>
            </w:r>
          </w:p>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联系电话</w:t>
            </w: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单位公章</w:t>
            </w:r>
          </w:p>
        </w:tc>
      </w:tr>
      <w:tr w:rsidR="00AB4F8D" w:rsidTr="009E1A45">
        <w:trPr>
          <w:cantSplit/>
          <w:trHeight w:val="1531"/>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建设单位</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r>
      <w:tr w:rsidR="00AB4F8D" w:rsidTr="009E1A45">
        <w:trPr>
          <w:cantSplit/>
          <w:trHeight w:val="1122"/>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设计单位</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r>
      <w:tr w:rsidR="00AB4F8D" w:rsidTr="009E1A45">
        <w:trPr>
          <w:cantSplit/>
          <w:trHeight w:val="1555"/>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设计协作单位</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r>
      <w:tr w:rsidR="00AB4F8D" w:rsidTr="009E1A45">
        <w:trPr>
          <w:cantSplit/>
          <w:trHeight w:val="1684"/>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施工单位</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r>
      <w:tr w:rsidR="00AB4F8D" w:rsidTr="009E1A45">
        <w:trPr>
          <w:cantSplit/>
          <w:trHeight w:val="1692"/>
        </w:trPr>
        <w:tc>
          <w:tcPr>
            <w:tcW w:w="2376"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b/>
                <w:sz w:val="28"/>
                <w:szCs w:val="28"/>
              </w:rPr>
            </w:pPr>
            <w:r>
              <w:rPr>
                <w:rFonts w:ascii="仿宋" w:eastAsia="仿宋" w:hAnsi="仿宋" w:hint="eastAsia"/>
                <w:b/>
                <w:sz w:val="28"/>
                <w:szCs w:val="28"/>
              </w:rPr>
              <w:t>监理单位名称</w:t>
            </w:r>
          </w:p>
        </w:tc>
        <w:tc>
          <w:tcPr>
            <w:tcW w:w="2165"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c>
          <w:tcPr>
            <w:tcW w:w="2543"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snapToGrid w:val="0"/>
              <w:spacing w:line="360" w:lineRule="auto"/>
              <w:jc w:val="center"/>
              <w:rPr>
                <w:rFonts w:ascii="仿宋" w:eastAsia="仿宋" w:hAnsi="仿宋"/>
                <w:sz w:val="28"/>
                <w:szCs w:val="28"/>
              </w:rPr>
            </w:pPr>
          </w:p>
        </w:tc>
      </w:tr>
    </w:tbl>
    <w:p w:rsidR="00AB4F8D" w:rsidRDefault="00AB4F8D" w:rsidP="00AB4F8D">
      <w:pPr>
        <w:snapToGrid w:val="0"/>
        <w:spacing w:line="360" w:lineRule="auto"/>
        <w:ind w:firstLineChars="350" w:firstLine="1124"/>
        <w:jc w:val="center"/>
        <w:rPr>
          <w:rFonts w:ascii="仿宋_GB2312" w:eastAsia="仿宋_GB2312"/>
          <w:b/>
          <w:sz w:val="32"/>
          <w:szCs w:val="32"/>
        </w:rPr>
      </w:pPr>
    </w:p>
    <w:p w:rsidR="00AB4F8D" w:rsidRDefault="00AB4F8D" w:rsidP="00AB4F8D">
      <w:pPr>
        <w:snapToGrid w:val="0"/>
        <w:spacing w:line="360" w:lineRule="auto"/>
        <w:jc w:val="center"/>
        <w:rPr>
          <w:rFonts w:ascii="黑体" w:eastAsia="黑体" w:hAnsi="黑体"/>
          <w:b/>
          <w:sz w:val="32"/>
          <w:szCs w:val="32"/>
        </w:rPr>
      </w:pPr>
      <w:r>
        <w:rPr>
          <w:rFonts w:ascii="仿宋_GB2312" w:eastAsia="仿宋_GB2312"/>
          <w:b/>
          <w:sz w:val="32"/>
          <w:szCs w:val="32"/>
        </w:rPr>
        <w:br w:type="page"/>
      </w:r>
      <w:r>
        <w:rPr>
          <w:rFonts w:ascii="黑体" w:eastAsia="黑体" w:hAnsi="黑体" w:hint="eastAsia"/>
          <w:b/>
          <w:sz w:val="32"/>
          <w:szCs w:val="32"/>
        </w:rPr>
        <w:lastRenderedPageBreak/>
        <w:t>三、工程概况及申报理由</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AB4F8D" w:rsidTr="009E1A45">
        <w:trPr>
          <w:trHeight w:val="10702"/>
        </w:trPr>
        <w:tc>
          <w:tcPr>
            <w:tcW w:w="9525"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p>
          <w:p w:rsidR="00AB4F8D" w:rsidRDefault="00AB4F8D" w:rsidP="009E1A45">
            <w:pPr>
              <w:rPr>
                <w:rFonts w:ascii="仿宋_GB2312" w:eastAsia="仿宋_GB2312"/>
                <w:sz w:val="32"/>
                <w:szCs w:val="32"/>
              </w:rPr>
            </w:pPr>
          </w:p>
          <w:p w:rsidR="00AB4F8D" w:rsidRDefault="00AB4F8D" w:rsidP="009E1A45">
            <w:pPr>
              <w:snapToGrid w:val="0"/>
              <w:spacing w:line="360" w:lineRule="auto"/>
              <w:jc w:val="center"/>
              <w:rPr>
                <w:rFonts w:ascii="仿宋_GB2312" w:eastAsia="仿宋_GB2312"/>
                <w:sz w:val="32"/>
                <w:szCs w:val="32"/>
              </w:rPr>
            </w:pPr>
            <w:r>
              <w:rPr>
                <w:rFonts w:ascii="仿宋_GB2312" w:eastAsia="仿宋_GB2312" w:hint="eastAsia"/>
                <w:sz w:val="32"/>
                <w:szCs w:val="32"/>
              </w:rPr>
              <w:t xml:space="preserve">                            </w:t>
            </w: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_GB2312" w:eastAsia="仿宋_GB2312"/>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不够可</w:t>
            </w:r>
            <w:proofErr w:type="gramEnd"/>
            <w:r>
              <w:rPr>
                <w:rFonts w:ascii="仿宋" w:eastAsia="仿宋" w:hAnsi="仿宋" w:hint="eastAsia"/>
                <w:sz w:val="32"/>
                <w:szCs w:val="32"/>
              </w:rPr>
              <w:t>另附页）</w:t>
            </w:r>
          </w:p>
        </w:tc>
      </w:tr>
    </w:tbl>
    <w:p w:rsidR="00AB4F8D" w:rsidRDefault="00AB4F8D" w:rsidP="00AB4F8D">
      <w:pPr>
        <w:snapToGrid w:val="0"/>
        <w:spacing w:line="360" w:lineRule="auto"/>
        <w:rPr>
          <w:rFonts w:ascii="仿宋" w:eastAsia="仿宋" w:hAnsi="仿宋"/>
          <w:sz w:val="28"/>
          <w:szCs w:val="28"/>
        </w:rPr>
      </w:pPr>
      <w:r>
        <w:rPr>
          <w:rFonts w:ascii="仿宋" w:eastAsia="仿宋" w:hAnsi="仿宋" w:hint="eastAsia"/>
          <w:sz w:val="28"/>
          <w:szCs w:val="28"/>
        </w:rPr>
        <w:t>备注：工程概况及申报理由主要包括：1、项目规模、主要经济和社会效益；2、申报理由；3、与当前国内外同类项目技术、经济效益对比情况；4、工程创新点及难点，使用新技术、新工艺、新设备的名称及来源（注意保密等级）。</w:t>
      </w:r>
    </w:p>
    <w:p w:rsidR="00AB4F8D" w:rsidRDefault="00AB4F8D" w:rsidP="00AB4F8D">
      <w:pPr>
        <w:snapToGrid w:val="0"/>
        <w:spacing w:line="360" w:lineRule="auto"/>
        <w:jc w:val="center"/>
        <w:rPr>
          <w:rFonts w:ascii="黑体" w:eastAsia="黑体" w:hAnsi="黑体"/>
          <w:b/>
          <w:sz w:val="32"/>
          <w:szCs w:val="32"/>
        </w:rPr>
      </w:pPr>
      <w:r>
        <w:rPr>
          <w:rFonts w:ascii="仿宋" w:eastAsia="仿宋" w:hAnsi="仿宋"/>
          <w:b/>
          <w:sz w:val="32"/>
          <w:szCs w:val="32"/>
        </w:rPr>
        <w:br w:type="page"/>
      </w:r>
      <w:r>
        <w:rPr>
          <w:rFonts w:ascii="黑体" w:eastAsia="黑体" w:hAnsi="黑体" w:hint="eastAsia"/>
          <w:b/>
          <w:sz w:val="32"/>
          <w:szCs w:val="32"/>
        </w:rPr>
        <w:lastRenderedPageBreak/>
        <w:t>四、工程质量情况</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tblGrid>
      <w:tr w:rsidR="00AB4F8D" w:rsidTr="009E1A45">
        <w:trPr>
          <w:cantSplit/>
          <w:trHeight w:val="6058"/>
        </w:trPr>
        <w:tc>
          <w:tcPr>
            <w:tcW w:w="9030"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sz w:val="32"/>
                <w:szCs w:val="32"/>
              </w:rPr>
            </w:pPr>
            <w:r>
              <w:rPr>
                <w:rFonts w:ascii="仿宋" w:eastAsia="仿宋" w:hAnsi="仿宋" w:hint="eastAsia"/>
                <w:sz w:val="32"/>
                <w:szCs w:val="32"/>
              </w:rPr>
              <w:t>通信工程质量监督机构意见：</w:t>
            </w:r>
          </w:p>
          <w:p w:rsidR="00AB4F8D" w:rsidRDefault="00AB4F8D" w:rsidP="009E1A45">
            <w:pPr>
              <w:widowControl/>
              <w:snapToGrid w:val="0"/>
              <w:spacing w:line="360" w:lineRule="auto"/>
              <w:jc w:val="left"/>
              <w:rPr>
                <w:rFonts w:ascii="仿宋" w:eastAsia="仿宋" w:hAnsi="仿宋"/>
                <w:sz w:val="32"/>
                <w:szCs w:val="32"/>
              </w:rPr>
            </w:pPr>
          </w:p>
          <w:p w:rsidR="00AB4F8D" w:rsidRDefault="00AB4F8D" w:rsidP="009E1A45">
            <w:pPr>
              <w:widowControl/>
              <w:snapToGrid w:val="0"/>
              <w:spacing w:line="360" w:lineRule="auto"/>
              <w:jc w:val="left"/>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r>
              <w:rPr>
                <w:rFonts w:ascii="仿宋" w:eastAsia="仿宋" w:hAnsi="仿宋" w:hint="eastAsia"/>
                <w:sz w:val="32"/>
                <w:szCs w:val="32"/>
              </w:rPr>
              <w:t xml:space="preserve"> </w:t>
            </w: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r>
              <w:rPr>
                <w:rFonts w:ascii="仿宋" w:eastAsia="仿宋" w:hAnsi="仿宋" w:hint="eastAsia"/>
                <w:sz w:val="32"/>
                <w:szCs w:val="32"/>
              </w:rPr>
              <w:t xml:space="preserve">                        质量监督机构盖章</w:t>
            </w:r>
          </w:p>
          <w:p w:rsidR="00AB4F8D" w:rsidRDefault="00AB4F8D" w:rsidP="009E1A45">
            <w:pPr>
              <w:snapToGrid w:val="0"/>
              <w:spacing w:line="360" w:lineRule="auto"/>
              <w:jc w:val="center"/>
              <w:rPr>
                <w:rFonts w:ascii="仿宋" w:eastAsia="仿宋" w:hAnsi="仿宋"/>
                <w:sz w:val="32"/>
                <w:szCs w:val="32"/>
              </w:rPr>
            </w:pPr>
            <w:r>
              <w:rPr>
                <w:rFonts w:ascii="仿宋" w:eastAsia="仿宋" w:hAnsi="仿宋" w:hint="eastAsia"/>
                <w:sz w:val="32"/>
                <w:szCs w:val="32"/>
              </w:rPr>
              <w:t xml:space="preserve">                         年  月  日</w:t>
            </w:r>
          </w:p>
          <w:p w:rsidR="00AB4F8D" w:rsidRPr="00F14A92" w:rsidRDefault="00AB4F8D" w:rsidP="009E1A45">
            <w:pPr>
              <w:snapToGrid w:val="0"/>
              <w:spacing w:line="360" w:lineRule="auto"/>
              <w:jc w:val="left"/>
              <w:rPr>
                <w:rFonts w:ascii="仿宋" w:eastAsia="仿宋" w:hAnsi="仿宋"/>
                <w:sz w:val="28"/>
                <w:szCs w:val="28"/>
              </w:rPr>
            </w:pPr>
            <w:r w:rsidRPr="00F14A92">
              <w:rPr>
                <w:rFonts w:ascii="仿宋" w:eastAsia="仿宋" w:hAnsi="仿宋" w:hint="eastAsia"/>
                <w:sz w:val="28"/>
                <w:szCs w:val="28"/>
              </w:rPr>
              <w:t>(说明：信息化项目可由业主单位签署意见并盖章)</w:t>
            </w:r>
          </w:p>
        </w:tc>
      </w:tr>
      <w:tr w:rsidR="00AB4F8D" w:rsidTr="009E1A45">
        <w:trPr>
          <w:cantSplit/>
          <w:trHeight w:val="4526"/>
        </w:trPr>
        <w:tc>
          <w:tcPr>
            <w:tcW w:w="9030" w:type="dxa"/>
            <w:tcBorders>
              <w:top w:val="single" w:sz="4" w:space="0" w:color="auto"/>
              <w:left w:val="single" w:sz="4" w:space="0" w:color="auto"/>
              <w:bottom w:val="single" w:sz="4" w:space="0" w:color="auto"/>
              <w:right w:val="single" w:sz="4" w:space="0" w:color="auto"/>
            </w:tcBorders>
          </w:tcPr>
          <w:p w:rsidR="00AB4F8D" w:rsidRDefault="00AB4F8D" w:rsidP="009E1A45">
            <w:pPr>
              <w:snapToGrid w:val="0"/>
              <w:spacing w:line="360" w:lineRule="auto"/>
              <w:rPr>
                <w:rFonts w:ascii="仿宋" w:eastAsia="仿宋" w:hAnsi="仿宋"/>
                <w:sz w:val="32"/>
                <w:szCs w:val="32"/>
              </w:rPr>
            </w:pPr>
            <w:r>
              <w:rPr>
                <w:rFonts w:ascii="仿宋" w:eastAsia="仿宋" w:hAnsi="仿宋" w:hint="eastAsia"/>
                <w:sz w:val="32"/>
                <w:szCs w:val="32"/>
              </w:rPr>
              <w:t xml:space="preserve">用户意见： </w:t>
            </w:r>
          </w:p>
          <w:p w:rsidR="00AB4F8D" w:rsidRDefault="00AB4F8D" w:rsidP="009E1A45">
            <w:pPr>
              <w:widowControl/>
              <w:snapToGrid w:val="0"/>
              <w:spacing w:line="360" w:lineRule="auto"/>
              <w:jc w:val="left"/>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p>
          <w:p w:rsidR="00AB4F8D" w:rsidRDefault="00AB4F8D" w:rsidP="009E1A45">
            <w:pPr>
              <w:snapToGrid w:val="0"/>
              <w:spacing w:line="360" w:lineRule="auto"/>
              <w:jc w:val="center"/>
              <w:rPr>
                <w:rFonts w:ascii="仿宋" w:eastAsia="仿宋" w:hAnsi="仿宋"/>
                <w:sz w:val="32"/>
                <w:szCs w:val="32"/>
              </w:rPr>
            </w:pPr>
            <w:r>
              <w:rPr>
                <w:rFonts w:ascii="仿宋" w:eastAsia="仿宋" w:hAnsi="仿宋" w:hint="eastAsia"/>
                <w:sz w:val="32"/>
                <w:szCs w:val="32"/>
              </w:rPr>
              <w:t xml:space="preserve">                          单位公章</w:t>
            </w:r>
          </w:p>
          <w:p w:rsidR="00AB4F8D" w:rsidRDefault="00AB4F8D" w:rsidP="009E1A45">
            <w:pPr>
              <w:snapToGrid w:val="0"/>
              <w:spacing w:line="360" w:lineRule="auto"/>
              <w:jc w:val="center"/>
              <w:rPr>
                <w:rFonts w:ascii="仿宋" w:eastAsia="仿宋" w:hAnsi="仿宋"/>
                <w:sz w:val="32"/>
                <w:szCs w:val="32"/>
              </w:rPr>
            </w:pPr>
            <w:r>
              <w:rPr>
                <w:rFonts w:ascii="仿宋" w:eastAsia="仿宋" w:hAnsi="仿宋" w:hint="eastAsia"/>
                <w:sz w:val="32"/>
                <w:szCs w:val="32"/>
              </w:rPr>
              <w:t xml:space="preserve">                           年  月  日</w:t>
            </w:r>
          </w:p>
        </w:tc>
      </w:tr>
    </w:tbl>
    <w:p w:rsidR="00AB4F8D" w:rsidRDefault="00AB4F8D" w:rsidP="00AB4F8D">
      <w:pPr>
        <w:jc w:val="center"/>
        <w:rPr>
          <w:rFonts w:ascii="仿宋_GB2312" w:eastAsia="仿宋_GB2312"/>
          <w:b/>
          <w:sz w:val="32"/>
          <w:szCs w:val="32"/>
        </w:rPr>
      </w:pPr>
    </w:p>
    <w:p w:rsidR="00AB4F8D" w:rsidRDefault="00AB4F8D" w:rsidP="00AB4F8D">
      <w:pPr>
        <w:jc w:val="center"/>
        <w:rPr>
          <w:rFonts w:ascii="黑体" w:eastAsia="黑体" w:hAnsi="黑体"/>
          <w:b/>
          <w:sz w:val="32"/>
          <w:szCs w:val="32"/>
        </w:rPr>
      </w:pPr>
      <w:r>
        <w:rPr>
          <w:rFonts w:ascii="仿宋_GB2312" w:eastAsia="仿宋_GB2312"/>
          <w:b/>
          <w:sz w:val="32"/>
          <w:szCs w:val="32"/>
        </w:rPr>
        <w:br w:type="page"/>
      </w:r>
      <w:r>
        <w:rPr>
          <w:rFonts w:ascii="黑体" w:eastAsia="黑体" w:hAnsi="黑体" w:hint="eastAsia"/>
          <w:b/>
          <w:sz w:val="32"/>
          <w:szCs w:val="32"/>
        </w:rPr>
        <w:lastRenderedPageBreak/>
        <w:t xml:space="preserve">五、申 报 情 </w:t>
      </w:r>
      <w:proofErr w:type="gramStart"/>
      <w:r>
        <w:rPr>
          <w:rFonts w:ascii="黑体" w:eastAsia="黑体" w:hAnsi="黑体" w:hint="eastAsia"/>
          <w:b/>
          <w:sz w:val="32"/>
          <w:szCs w:val="32"/>
        </w:rPr>
        <w:t>况</w:t>
      </w:r>
      <w:proofErr w:type="gramEnd"/>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7141"/>
      </w:tblGrid>
      <w:tr w:rsidR="00AB4F8D" w:rsidTr="009E1A45">
        <w:trPr>
          <w:trHeight w:val="3410"/>
        </w:trPr>
        <w:tc>
          <w:tcPr>
            <w:tcW w:w="178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jc w:val="center"/>
              <w:rPr>
                <w:rFonts w:ascii="仿宋" w:eastAsia="仿宋" w:hAnsi="仿宋"/>
                <w:sz w:val="32"/>
                <w:szCs w:val="32"/>
              </w:rPr>
            </w:pPr>
            <w:r>
              <w:rPr>
                <w:rFonts w:ascii="仿宋" w:eastAsia="仿宋" w:hAnsi="仿宋" w:hint="eastAsia"/>
                <w:sz w:val="32"/>
                <w:szCs w:val="32"/>
              </w:rPr>
              <w:t>曾获奖励情况</w:t>
            </w:r>
          </w:p>
        </w:tc>
        <w:tc>
          <w:tcPr>
            <w:tcW w:w="7141" w:type="dxa"/>
            <w:tcBorders>
              <w:top w:val="single" w:sz="4" w:space="0" w:color="auto"/>
              <w:left w:val="single" w:sz="4" w:space="0" w:color="auto"/>
              <w:bottom w:val="single" w:sz="4" w:space="0" w:color="auto"/>
              <w:right w:val="single" w:sz="4" w:space="0" w:color="auto"/>
            </w:tcBorders>
          </w:tcPr>
          <w:p w:rsidR="00AB4F8D" w:rsidRDefault="00AB4F8D" w:rsidP="009E1A45">
            <w:pPr>
              <w:jc w:val="center"/>
              <w:rPr>
                <w:rFonts w:ascii="仿宋" w:eastAsia="仿宋" w:hAnsi="仿宋"/>
                <w:sz w:val="32"/>
                <w:szCs w:val="32"/>
              </w:rPr>
            </w:pPr>
          </w:p>
        </w:tc>
      </w:tr>
      <w:tr w:rsidR="00AB4F8D" w:rsidTr="009E1A45">
        <w:trPr>
          <w:trHeight w:val="2190"/>
        </w:trPr>
        <w:tc>
          <w:tcPr>
            <w:tcW w:w="178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jc w:val="center"/>
              <w:rPr>
                <w:rFonts w:ascii="仿宋" w:eastAsia="仿宋" w:hAnsi="仿宋"/>
                <w:sz w:val="32"/>
                <w:szCs w:val="32"/>
              </w:rPr>
            </w:pPr>
            <w:r>
              <w:rPr>
                <w:rFonts w:ascii="仿宋" w:eastAsia="仿宋" w:hAnsi="仿宋" w:hint="eastAsia"/>
                <w:sz w:val="32"/>
                <w:szCs w:val="32"/>
              </w:rPr>
              <w:t>申报单位意   见</w:t>
            </w:r>
          </w:p>
        </w:tc>
        <w:tc>
          <w:tcPr>
            <w:tcW w:w="7141" w:type="dxa"/>
            <w:tcBorders>
              <w:top w:val="single" w:sz="4" w:space="0" w:color="auto"/>
              <w:left w:val="single" w:sz="4" w:space="0" w:color="auto"/>
              <w:bottom w:val="single" w:sz="4" w:space="0" w:color="auto"/>
              <w:right w:val="single" w:sz="4" w:space="0" w:color="auto"/>
            </w:tcBorders>
          </w:tcPr>
          <w:p w:rsidR="00AB4F8D" w:rsidRDefault="00AB4F8D" w:rsidP="009E1A45">
            <w:pPr>
              <w:ind w:left="2802"/>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2802" w:firstLineChars="400" w:firstLine="1280"/>
              <w:rPr>
                <w:rFonts w:ascii="仿宋" w:eastAsia="仿宋" w:hAnsi="仿宋"/>
                <w:sz w:val="32"/>
                <w:szCs w:val="32"/>
              </w:rPr>
            </w:pPr>
            <w:r>
              <w:rPr>
                <w:rFonts w:ascii="仿宋" w:eastAsia="仿宋" w:hAnsi="仿宋" w:hint="eastAsia"/>
                <w:sz w:val="32"/>
                <w:szCs w:val="32"/>
              </w:rPr>
              <w:t>单位盖章</w:t>
            </w:r>
          </w:p>
          <w:p w:rsidR="00AB4F8D" w:rsidRDefault="00AB4F8D" w:rsidP="009E1A45">
            <w:pPr>
              <w:ind w:firstLineChars="1100" w:firstLine="3520"/>
              <w:rPr>
                <w:rFonts w:ascii="仿宋" w:eastAsia="仿宋" w:hAnsi="仿宋"/>
                <w:sz w:val="32"/>
                <w:szCs w:val="32"/>
              </w:rPr>
            </w:pPr>
            <w:r>
              <w:rPr>
                <w:rFonts w:ascii="仿宋" w:eastAsia="仿宋" w:hAnsi="仿宋" w:hint="eastAsia"/>
                <w:sz w:val="32"/>
                <w:szCs w:val="32"/>
              </w:rPr>
              <w:t>年    月    日</w:t>
            </w:r>
          </w:p>
        </w:tc>
      </w:tr>
      <w:tr w:rsidR="00AB4F8D" w:rsidTr="009E1A45">
        <w:trPr>
          <w:trHeight w:val="3210"/>
        </w:trPr>
        <w:tc>
          <w:tcPr>
            <w:tcW w:w="1784" w:type="dxa"/>
            <w:tcBorders>
              <w:top w:val="single" w:sz="4" w:space="0" w:color="auto"/>
              <w:left w:val="single" w:sz="4" w:space="0" w:color="auto"/>
              <w:bottom w:val="single" w:sz="4" w:space="0" w:color="auto"/>
              <w:right w:val="single" w:sz="4" w:space="0" w:color="auto"/>
            </w:tcBorders>
            <w:vAlign w:val="center"/>
          </w:tcPr>
          <w:p w:rsidR="00AB4F8D" w:rsidRDefault="00AB4F8D" w:rsidP="009E1A45">
            <w:pPr>
              <w:jc w:val="center"/>
              <w:rPr>
                <w:rFonts w:ascii="仿宋" w:eastAsia="仿宋" w:hAnsi="仿宋"/>
                <w:sz w:val="32"/>
                <w:szCs w:val="32"/>
              </w:rPr>
            </w:pPr>
            <w:r>
              <w:rPr>
                <w:rFonts w:ascii="仿宋" w:eastAsia="仿宋" w:hAnsi="仿宋" w:hint="eastAsia"/>
                <w:sz w:val="32"/>
                <w:szCs w:val="32"/>
              </w:rPr>
              <w:t>推荐单位意    见</w:t>
            </w:r>
            <w:r w:rsidRPr="00F14A92">
              <w:rPr>
                <w:rFonts w:ascii="仿宋" w:eastAsia="仿宋" w:hAnsi="仿宋" w:hint="eastAsia"/>
                <w:sz w:val="24"/>
              </w:rPr>
              <w:t>（说明：推荐单位可为业主单位或项目当地行业管理部门、行业协会）</w:t>
            </w:r>
          </w:p>
        </w:tc>
        <w:tc>
          <w:tcPr>
            <w:tcW w:w="7141" w:type="dxa"/>
            <w:tcBorders>
              <w:top w:val="single" w:sz="4" w:space="0" w:color="auto"/>
              <w:left w:val="single" w:sz="4" w:space="0" w:color="auto"/>
              <w:bottom w:val="single" w:sz="4" w:space="0" w:color="auto"/>
              <w:right w:val="single" w:sz="4" w:space="0" w:color="auto"/>
            </w:tcBorders>
          </w:tcPr>
          <w:p w:rsidR="00AB4F8D" w:rsidRDefault="00AB4F8D" w:rsidP="009E1A45">
            <w:pPr>
              <w:widowControl/>
              <w:jc w:val="left"/>
              <w:rPr>
                <w:rFonts w:ascii="仿宋" w:eastAsia="仿宋" w:hAnsi="仿宋"/>
                <w:sz w:val="32"/>
                <w:szCs w:val="32"/>
              </w:rPr>
            </w:pPr>
          </w:p>
          <w:p w:rsidR="00AB4F8D" w:rsidRDefault="00AB4F8D" w:rsidP="009E1A45">
            <w:pPr>
              <w:widowControl/>
              <w:jc w:val="left"/>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2802"/>
              <w:rPr>
                <w:rFonts w:ascii="仿宋" w:eastAsia="仿宋" w:hAnsi="仿宋"/>
                <w:sz w:val="32"/>
                <w:szCs w:val="32"/>
              </w:rPr>
            </w:pPr>
          </w:p>
          <w:p w:rsidR="00AB4F8D" w:rsidRDefault="00AB4F8D" w:rsidP="009E1A45">
            <w:pPr>
              <w:ind w:leftChars="1334" w:left="2801" w:firstLineChars="350" w:firstLine="1120"/>
              <w:rPr>
                <w:rFonts w:ascii="仿宋" w:eastAsia="仿宋" w:hAnsi="仿宋"/>
                <w:sz w:val="32"/>
                <w:szCs w:val="32"/>
              </w:rPr>
            </w:pPr>
            <w:r>
              <w:rPr>
                <w:rFonts w:ascii="仿宋" w:eastAsia="仿宋" w:hAnsi="仿宋" w:hint="eastAsia"/>
                <w:sz w:val="32"/>
                <w:szCs w:val="32"/>
              </w:rPr>
              <w:t>单位盖章</w:t>
            </w:r>
          </w:p>
          <w:p w:rsidR="00AB4F8D" w:rsidRDefault="00AB4F8D" w:rsidP="009E1A45">
            <w:pPr>
              <w:ind w:firstLineChars="1000" w:firstLine="3200"/>
              <w:rPr>
                <w:rFonts w:ascii="仿宋" w:eastAsia="仿宋" w:hAnsi="仿宋"/>
                <w:sz w:val="32"/>
                <w:szCs w:val="32"/>
              </w:rPr>
            </w:pPr>
            <w:r>
              <w:rPr>
                <w:rFonts w:ascii="仿宋" w:eastAsia="仿宋" w:hAnsi="仿宋" w:hint="eastAsia"/>
                <w:sz w:val="32"/>
                <w:szCs w:val="32"/>
              </w:rPr>
              <w:t xml:space="preserve"> 年    月    日</w:t>
            </w:r>
          </w:p>
        </w:tc>
      </w:tr>
    </w:tbl>
    <w:p w:rsidR="00AB4F8D" w:rsidRDefault="00AB4F8D" w:rsidP="00AB4F8D">
      <w:pPr>
        <w:rPr>
          <w:rFonts w:ascii="仿宋" w:eastAsia="仿宋" w:hAnsi="仿宋"/>
        </w:rPr>
      </w:pPr>
    </w:p>
    <w:p w:rsidR="00AB4F8D" w:rsidRDefault="00AB4F8D" w:rsidP="00AB4F8D"/>
    <w:p w:rsidR="00AB4F8D" w:rsidRDefault="00AB4F8D">
      <w:pPr>
        <w:ind w:firstLineChars="200" w:firstLine="640"/>
        <w:rPr>
          <w:rFonts w:ascii="仿宋" w:eastAsia="仿宋" w:hAnsi="仿宋"/>
          <w:sz w:val="32"/>
          <w:szCs w:val="32"/>
        </w:rPr>
        <w:sectPr w:rsidR="00AB4F8D">
          <w:footerReference w:type="default" r:id="rId9"/>
          <w:pgSz w:w="11906" w:h="16838"/>
          <w:pgMar w:top="1440" w:right="1800" w:bottom="1440" w:left="1800" w:header="851" w:footer="992" w:gutter="0"/>
          <w:cols w:space="425"/>
          <w:docGrid w:type="lines" w:linePitch="312"/>
        </w:sectPr>
      </w:pPr>
    </w:p>
    <w:tbl>
      <w:tblPr>
        <w:tblW w:w="14175" w:type="dxa"/>
        <w:tblLook w:val="04A0" w:firstRow="1" w:lastRow="0" w:firstColumn="1" w:lastColumn="0" w:noHBand="0" w:noVBand="1"/>
      </w:tblPr>
      <w:tblGrid>
        <w:gridCol w:w="851"/>
        <w:gridCol w:w="4111"/>
        <w:gridCol w:w="2835"/>
        <w:gridCol w:w="1984"/>
        <w:gridCol w:w="1701"/>
        <w:gridCol w:w="1488"/>
        <w:gridCol w:w="1205"/>
      </w:tblGrid>
      <w:tr w:rsidR="00AB4F8D" w:rsidRPr="00AB4F8D" w:rsidTr="00AB4F8D">
        <w:trPr>
          <w:trHeight w:val="356"/>
        </w:trPr>
        <w:tc>
          <w:tcPr>
            <w:tcW w:w="4962" w:type="dxa"/>
            <w:gridSpan w:val="2"/>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仿宋" w:eastAsia="仿宋" w:hAnsi="仿宋" w:cs="宋体"/>
                <w:b/>
                <w:bCs/>
                <w:kern w:val="0"/>
                <w:sz w:val="28"/>
                <w:szCs w:val="28"/>
              </w:rPr>
            </w:pPr>
            <w:r w:rsidRPr="00AB4F8D">
              <w:rPr>
                <w:rFonts w:ascii="仿宋" w:eastAsia="仿宋" w:hAnsi="仿宋" w:cs="宋体" w:hint="eastAsia"/>
                <w:b/>
                <w:bCs/>
                <w:kern w:val="0"/>
                <w:sz w:val="28"/>
                <w:szCs w:val="28"/>
              </w:rPr>
              <w:lastRenderedPageBreak/>
              <w:t>附件5</w:t>
            </w:r>
          </w:p>
        </w:tc>
        <w:tc>
          <w:tcPr>
            <w:tcW w:w="2835" w:type="dxa"/>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仿宋" w:eastAsia="仿宋" w:hAnsi="仿宋" w:cs="宋体" w:hint="eastAsia"/>
                <w:b/>
                <w:bCs/>
                <w:kern w:val="0"/>
                <w:sz w:val="28"/>
                <w:szCs w:val="28"/>
              </w:rPr>
            </w:pPr>
          </w:p>
        </w:tc>
        <w:tc>
          <w:tcPr>
            <w:tcW w:w="1984" w:type="dxa"/>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Times New Roman" w:eastAsia="Times New Roman" w:hAnsi="Times New Roman" w:cs="Times New Roman"/>
                <w:kern w:val="0"/>
                <w:sz w:val="20"/>
                <w:szCs w:val="20"/>
              </w:rPr>
            </w:pPr>
          </w:p>
        </w:tc>
        <w:tc>
          <w:tcPr>
            <w:tcW w:w="1488" w:type="dxa"/>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Times New Roman" w:eastAsia="Times New Roman" w:hAnsi="Times New Roman" w:cs="Times New Roman"/>
                <w:kern w:val="0"/>
                <w:sz w:val="20"/>
                <w:szCs w:val="20"/>
              </w:rPr>
            </w:pPr>
          </w:p>
        </w:tc>
        <w:tc>
          <w:tcPr>
            <w:tcW w:w="1205" w:type="dxa"/>
            <w:tcBorders>
              <w:top w:val="nil"/>
              <w:left w:val="nil"/>
              <w:bottom w:val="nil"/>
              <w:right w:val="nil"/>
            </w:tcBorders>
            <w:shd w:val="clear" w:color="auto" w:fill="auto"/>
            <w:noWrap/>
            <w:vAlign w:val="center"/>
            <w:hideMark/>
          </w:tcPr>
          <w:p w:rsidR="00AB4F8D" w:rsidRPr="00AB4F8D" w:rsidRDefault="00AB4F8D" w:rsidP="00AB4F8D">
            <w:pPr>
              <w:widowControl/>
              <w:jc w:val="left"/>
              <w:rPr>
                <w:rFonts w:ascii="Times New Roman" w:eastAsia="Times New Roman" w:hAnsi="Times New Roman" w:cs="Times New Roman"/>
                <w:kern w:val="0"/>
                <w:sz w:val="20"/>
                <w:szCs w:val="20"/>
              </w:rPr>
            </w:pPr>
          </w:p>
        </w:tc>
      </w:tr>
      <w:tr w:rsidR="00AB4F8D" w:rsidRPr="00AB4F8D" w:rsidTr="00AB4F8D">
        <w:trPr>
          <w:trHeight w:val="698"/>
        </w:trPr>
        <w:tc>
          <w:tcPr>
            <w:tcW w:w="14175" w:type="dxa"/>
            <w:gridSpan w:val="7"/>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黑体" w:eastAsia="黑体" w:hAnsi="黑体" w:cs="宋体"/>
                <w:b/>
                <w:bCs/>
                <w:kern w:val="0"/>
                <w:sz w:val="40"/>
                <w:szCs w:val="40"/>
              </w:rPr>
            </w:pPr>
            <w:r w:rsidRPr="00AB4F8D">
              <w:rPr>
                <w:rFonts w:ascii="黑体" w:eastAsia="黑体" w:hAnsi="黑体" w:cs="宋体" w:hint="eastAsia"/>
                <w:b/>
                <w:bCs/>
                <w:kern w:val="0"/>
                <w:sz w:val="40"/>
                <w:szCs w:val="40"/>
              </w:rPr>
              <w:t>福建省2019-2022年度信息通信工程优秀设计优质工程申报汇总</w:t>
            </w:r>
          </w:p>
        </w:tc>
      </w:tr>
      <w:tr w:rsidR="00AB4F8D" w:rsidRPr="00AB4F8D" w:rsidTr="00AB4F8D">
        <w:trPr>
          <w:trHeight w:val="445"/>
        </w:trPr>
        <w:tc>
          <w:tcPr>
            <w:tcW w:w="851"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黑体" w:eastAsia="黑体" w:hAnsi="黑体" w:cs="宋体" w:hint="eastAsia"/>
                <w:b/>
                <w:bCs/>
                <w:kern w:val="0"/>
                <w:sz w:val="40"/>
                <w:szCs w:val="40"/>
              </w:rPr>
            </w:pPr>
          </w:p>
        </w:tc>
        <w:tc>
          <w:tcPr>
            <w:tcW w:w="4111"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宋体" w:eastAsia="宋体" w:hAnsi="宋体" w:cs="宋体"/>
                <w:kern w:val="0"/>
                <w:sz w:val="24"/>
                <w:szCs w:val="24"/>
              </w:rPr>
            </w:pPr>
            <w:r w:rsidRPr="00AB4F8D">
              <w:rPr>
                <w:rFonts w:ascii="宋体" w:eastAsia="宋体" w:hAnsi="宋体" w:cs="宋体" w:hint="eastAsia"/>
                <w:kern w:val="0"/>
                <w:sz w:val="24"/>
                <w:szCs w:val="24"/>
              </w:rPr>
              <w:t>申报单位：</w:t>
            </w:r>
          </w:p>
        </w:tc>
        <w:tc>
          <w:tcPr>
            <w:tcW w:w="1488"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p>
        </w:tc>
        <w:tc>
          <w:tcPr>
            <w:tcW w:w="1205" w:type="dxa"/>
            <w:tcBorders>
              <w:top w:val="nil"/>
              <w:left w:val="nil"/>
              <w:bottom w:val="nil"/>
              <w:right w:val="nil"/>
            </w:tcBorders>
            <w:shd w:val="clear" w:color="auto" w:fill="auto"/>
            <w:noWrap/>
            <w:vAlign w:val="center"/>
            <w:hideMark/>
          </w:tcPr>
          <w:p w:rsidR="00AB4F8D" w:rsidRPr="00AB4F8D" w:rsidRDefault="00AB4F8D" w:rsidP="00AB4F8D">
            <w:pPr>
              <w:widowControl/>
              <w:jc w:val="center"/>
              <w:rPr>
                <w:rFonts w:ascii="Times New Roman" w:eastAsia="Times New Roman" w:hAnsi="Times New Roman" w:cs="Times New Roman"/>
                <w:kern w:val="0"/>
                <w:sz w:val="20"/>
                <w:szCs w:val="20"/>
              </w:rPr>
            </w:pPr>
          </w:p>
        </w:tc>
      </w:tr>
      <w:tr w:rsidR="00AB4F8D" w:rsidRPr="00AB4F8D" w:rsidTr="00AB4F8D">
        <w:trPr>
          <w:trHeight w:val="42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b/>
                <w:bCs/>
                <w:kern w:val="0"/>
                <w:sz w:val="24"/>
                <w:szCs w:val="24"/>
              </w:rPr>
            </w:pPr>
            <w:r w:rsidRPr="00AB4F8D">
              <w:rPr>
                <w:rFonts w:ascii="宋体" w:eastAsia="宋体" w:hAnsi="宋体" w:cs="宋体" w:hint="eastAsia"/>
                <w:b/>
                <w:bCs/>
                <w:kern w:val="0"/>
                <w:sz w:val="24"/>
                <w:szCs w:val="24"/>
              </w:rPr>
              <w:t>序号</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工程名称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建设单位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设计单位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申报等级</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总投资</w:t>
            </w:r>
            <w:r w:rsidRPr="00AB4F8D">
              <w:rPr>
                <w:rFonts w:ascii="宋体" w:eastAsia="宋体" w:hAnsi="宋体" w:cs="宋体" w:hint="eastAsia"/>
                <w:b/>
                <w:bCs/>
                <w:kern w:val="0"/>
                <w:sz w:val="24"/>
                <w:szCs w:val="24"/>
              </w:rPr>
              <w:br/>
              <w:t>（万元）</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b/>
                <w:bCs/>
                <w:kern w:val="0"/>
                <w:sz w:val="24"/>
                <w:szCs w:val="24"/>
              </w:rPr>
            </w:pPr>
            <w:r w:rsidRPr="00AB4F8D">
              <w:rPr>
                <w:rFonts w:ascii="宋体" w:eastAsia="宋体" w:hAnsi="宋体" w:cs="宋体" w:hint="eastAsia"/>
                <w:b/>
                <w:bCs/>
                <w:kern w:val="0"/>
                <w:sz w:val="24"/>
                <w:szCs w:val="24"/>
              </w:rPr>
              <w:t>验收时间</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2</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3</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4</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5</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6</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7</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8</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9</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10</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11</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12</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13</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14</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15</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r w:rsidR="00AB4F8D" w:rsidRPr="00AB4F8D" w:rsidTr="00AB4F8D">
        <w:trPr>
          <w:trHeight w:val="3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4F8D" w:rsidRPr="00AB4F8D" w:rsidRDefault="00AB4F8D" w:rsidP="00AB4F8D">
            <w:pPr>
              <w:widowControl/>
              <w:jc w:val="center"/>
              <w:rPr>
                <w:rFonts w:ascii="宋体" w:eastAsia="宋体" w:hAnsi="宋体" w:cs="宋体" w:hint="eastAsia"/>
                <w:kern w:val="0"/>
                <w:sz w:val="24"/>
                <w:szCs w:val="24"/>
              </w:rPr>
            </w:pPr>
            <w:r w:rsidRPr="00AB4F8D">
              <w:rPr>
                <w:rFonts w:ascii="宋体" w:eastAsia="宋体" w:hAnsi="宋体" w:cs="宋体" w:hint="eastAsia"/>
                <w:kern w:val="0"/>
                <w:sz w:val="24"/>
                <w:szCs w:val="24"/>
              </w:rPr>
              <w:t>16</w:t>
            </w:r>
          </w:p>
        </w:tc>
        <w:tc>
          <w:tcPr>
            <w:tcW w:w="411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lef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right"/>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AB4F8D" w:rsidRPr="00AB4F8D" w:rsidRDefault="00AB4F8D" w:rsidP="00AB4F8D">
            <w:pPr>
              <w:widowControl/>
              <w:jc w:val="center"/>
              <w:rPr>
                <w:rFonts w:ascii="宋体" w:eastAsia="宋体" w:hAnsi="宋体" w:cs="宋体" w:hint="eastAsia"/>
                <w:kern w:val="0"/>
                <w:sz w:val="20"/>
                <w:szCs w:val="20"/>
              </w:rPr>
            </w:pPr>
            <w:r w:rsidRPr="00AB4F8D">
              <w:rPr>
                <w:rFonts w:ascii="宋体" w:eastAsia="宋体" w:hAnsi="宋体" w:cs="宋体" w:hint="eastAsia"/>
                <w:kern w:val="0"/>
                <w:sz w:val="20"/>
                <w:szCs w:val="20"/>
              </w:rPr>
              <w:t xml:space="preserve">　</w:t>
            </w:r>
          </w:p>
        </w:tc>
      </w:tr>
    </w:tbl>
    <w:p w:rsidR="00AB4F8D" w:rsidRDefault="00AB4F8D">
      <w:pPr>
        <w:ind w:firstLineChars="200" w:firstLine="640"/>
        <w:rPr>
          <w:rFonts w:ascii="仿宋" w:eastAsia="仿宋" w:hAnsi="仿宋"/>
          <w:sz w:val="32"/>
          <w:szCs w:val="32"/>
        </w:rPr>
      </w:pPr>
    </w:p>
    <w:sectPr w:rsidR="00AB4F8D" w:rsidSect="00AB4F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BE" w:rsidRDefault="00F043BE">
      <w:r>
        <w:separator/>
      </w:r>
    </w:p>
  </w:endnote>
  <w:endnote w:type="continuationSeparator" w:id="0">
    <w:p w:rsidR="00F043BE" w:rsidRDefault="00F0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8D" w:rsidRDefault="00AB4F8D">
    <w:pPr>
      <w:pStyle w:val="a3"/>
      <w:jc w:val="center"/>
    </w:pPr>
    <w:r>
      <w:fldChar w:fldCharType="begin"/>
    </w:r>
    <w:r>
      <w:instrText xml:space="preserve"> PAGE   \* MERGEFORMAT </w:instrText>
    </w:r>
    <w:r>
      <w:fldChar w:fldCharType="separate"/>
    </w:r>
    <w:r w:rsidR="00D06B3E" w:rsidRPr="00D06B3E">
      <w:rPr>
        <w:noProof/>
        <w:lang w:val="zh-CN"/>
      </w:rPr>
      <w:t>11</w:t>
    </w:r>
    <w:r>
      <w:fldChar w:fldCharType="end"/>
    </w:r>
  </w:p>
  <w:p w:rsidR="00AB4F8D" w:rsidRDefault="00AB4F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992378"/>
      <w:docPartObj>
        <w:docPartGallery w:val="AutoText"/>
      </w:docPartObj>
    </w:sdtPr>
    <w:sdtEndPr/>
    <w:sdtContent>
      <w:p w:rsidR="00A65F10" w:rsidRDefault="0074716A">
        <w:pPr>
          <w:pStyle w:val="a3"/>
          <w:jc w:val="center"/>
        </w:pPr>
        <w:r>
          <w:fldChar w:fldCharType="begin"/>
        </w:r>
        <w:r>
          <w:instrText>PAGE   \* MERGEFORMAT</w:instrText>
        </w:r>
        <w:r>
          <w:fldChar w:fldCharType="separate"/>
        </w:r>
        <w:r w:rsidR="00D06B3E" w:rsidRPr="00D06B3E">
          <w:rPr>
            <w:noProof/>
            <w:lang w:val="zh-CN"/>
          </w:rPr>
          <w:t>27</w:t>
        </w:r>
        <w:r>
          <w:fldChar w:fldCharType="end"/>
        </w:r>
      </w:p>
    </w:sdtContent>
  </w:sdt>
  <w:p w:rsidR="00A65F10" w:rsidRDefault="00A65F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BE" w:rsidRDefault="00F043BE">
      <w:r>
        <w:separator/>
      </w:r>
    </w:p>
  </w:footnote>
  <w:footnote w:type="continuationSeparator" w:id="0">
    <w:p w:rsidR="00F043BE" w:rsidRDefault="00F0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8D" w:rsidRDefault="00AB4F8D" w:rsidP="008C451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C56C57"/>
    <w:multiLevelType w:val="singleLevel"/>
    <w:tmpl w:val="90C56C57"/>
    <w:lvl w:ilvl="0">
      <w:start w:val="2"/>
      <w:numFmt w:val="decimal"/>
      <w:suff w:val="nothing"/>
      <w:lvlText w:val="%1、"/>
      <w:lvlJc w:val="left"/>
    </w:lvl>
  </w:abstractNum>
  <w:abstractNum w:abstractNumId="1" w15:restartNumberingAfterBreak="0">
    <w:nsid w:val="D4101A00"/>
    <w:multiLevelType w:val="singleLevel"/>
    <w:tmpl w:val="D4101A00"/>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GZkZGZmYzM1ZTZmNmIzNDM5MGRiMjBhNjVmNDcifQ=="/>
  </w:docVars>
  <w:rsids>
    <w:rsidRoot w:val="00A1360A"/>
    <w:rsid w:val="00005276"/>
    <w:rsid w:val="000218B6"/>
    <w:rsid w:val="000307FD"/>
    <w:rsid w:val="000A67EC"/>
    <w:rsid w:val="000D015B"/>
    <w:rsid w:val="00105D81"/>
    <w:rsid w:val="00112ECA"/>
    <w:rsid w:val="001134E0"/>
    <w:rsid w:val="00116586"/>
    <w:rsid w:val="00174AB6"/>
    <w:rsid w:val="00186087"/>
    <w:rsid w:val="001945CA"/>
    <w:rsid w:val="001C633D"/>
    <w:rsid w:val="001E4FCD"/>
    <w:rsid w:val="00201C9F"/>
    <w:rsid w:val="002309DA"/>
    <w:rsid w:val="002408DE"/>
    <w:rsid w:val="00240F2A"/>
    <w:rsid w:val="00266346"/>
    <w:rsid w:val="003569DF"/>
    <w:rsid w:val="00380B6E"/>
    <w:rsid w:val="003C497D"/>
    <w:rsid w:val="00452E29"/>
    <w:rsid w:val="004E75AA"/>
    <w:rsid w:val="00534A66"/>
    <w:rsid w:val="00551D30"/>
    <w:rsid w:val="005638AA"/>
    <w:rsid w:val="006270C6"/>
    <w:rsid w:val="00697146"/>
    <w:rsid w:val="00722C13"/>
    <w:rsid w:val="0074716A"/>
    <w:rsid w:val="007C0968"/>
    <w:rsid w:val="007F1636"/>
    <w:rsid w:val="0090351D"/>
    <w:rsid w:val="009038D9"/>
    <w:rsid w:val="00946CFB"/>
    <w:rsid w:val="00993A4A"/>
    <w:rsid w:val="009B1B75"/>
    <w:rsid w:val="00A1360A"/>
    <w:rsid w:val="00A60B3B"/>
    <w:rsid w:val="00A65F10"/>
    <w:rsid w:val="00AB4F8D"/>
    <w:rsid w:val="00B43D79"/>
    <w:rsid w:val="00B45255"/>
    <w:rsid w:val="00B51D73"/>
    <w:rsid w:val="00B84A75"/>
    <w:rsid w:val="00C0549C"/>
    <w:rsid w:val="00CE5DF0"/>
    <w:rsid w:val="00D06B3E"/>
    <w:rsid w:val="00DD7D70"/>
    <w:rsid w:val="00E42B74"/>
    <w:rsid w:val="00E91052"/>
    <w:rsid w:val="00EB58BC"/>
    <w:rsid w:val="00F043BE"/>
    <w:rsid w:val="00FE2E0A"/>
    <w:rsid w:val="0B4D3BF1"/>
    <w:rsid w:val="2BDA5350"/>
    <w:rsid w:val="3BFA6BCE"/>
    <w:rsid w:val="42FC0F08"/>
    <w:rsid w:val="4827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3BF95"/>
  <w15:docId w15:val="{199A6956-E732-4421-8EDE-AED46199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rFonts w:cs="Times New Roman"/>
      <w:kern w:val="0"/>
      <w:sz w:val="24"/>
    </w:rPr>
  </w:style>
  <w:style w:type="character" w:styleId="a8">
    <w:name w:val="Emphasis"/>
    <w:basedOn w:val="a0"/>
    <w:uiPriority w:val="20"/>
    <w:qFormat/>
  </w:style>
  <w:style w:type="character" w:customStyle="1" w:styleId="20">
    <w:name w:val="标题 2 字符"/>
    <w:basedOn w:val="a0"/>
    <w:link w:val="2"/>
    <w:uiPriority w:val="9"/>
    <w:semiHidden/>
    <w:rPr>
      <w:rFonts w:ascii="宋体" w:hAnsi="宋体"/>
      <w:b/>
      <w:sz w:val="36"/>
      <w:szCs w:val="36"/>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 w:type="paragraph" w:styleId="a9">
    <w:name w:val="List Paragraph"/>
    <w:basedOn w:val="a"/>
    <w:uiPriority w:val="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2023-08-28T02:36:00Z</dcterms:created>
  <dcterms:modified xsi:type="dcterms:W3CDTF">2023-09-20T03:12:00Z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FEBA54400EB64526A285FCB64F074A3A_12</vt:lpwstr>
  </property>
</Properties>
</file>